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B0" w:rsidRDefault="000963B0" w:rsidP="000963B0">
      <w:pPr>
        <w:jc w:val="center"/>
        <w:rPr>
          <w:b/>
          <w:bCs/>
          <w:sz w:val="24"/>
          <w:szCs w:val="24"/>
        </w:rPr>
      </w:pPr>
      <w:proofErr w:type="gramStart"/>
      <w:r>
        <w:rPr>
          <w:b/>
          <w:bCs/>
          <w:sz w:val="24"/>
          <w:szCs w:val="24"/>
        </w:rPr>
        <w:t>M Ě S T S K Ý   Ú Ř A D   P L U M L O V</w:t>
      </w:r>
      <w:r>
        <w:rPr>
          <w:b/>
          <w:bCs/>
          <w:sz w:val="24"/>
          <w:szCs w:val="24"/>
        </w:rPr>
        <w:br/>
        <w:t>stavební</w:t>
      </w:r>
      <w:proofErr w:type="gramEnd"/>
      <w:r>
        <w:rPr>
          <w:b/>
          <w:bCs/>
          <w:sz w:val="24"/>
          <w:szCs w:val="24"/>
        </w:rPr>
        <w:t xml:space="preserve"> odbor - stavební úřad</w:t>
      </w:r>
    </w:p>
    <w:p w:rsidR="000963B0" w:rsidRDefault="000963B0" w:rsidP="000963B0">
      <w:pPr>
        <w:jc w:val="center"/>
        <w:rPr>
          <w:sz w:val="24"/>
          <w:szCs w:val="24"/>
        </w:rPr>
      </w:pPr>
      <w:r>
        <w:rPr>
          <w:sz w:val="24"/>
          <w:szCs w:val="24"/>
        </w:rPr>
        <w:t xml:space="preserve">79803 </w:t>
      </w:r>
      <w:proofErr w:type="spellStart"/>
      <w:proofErr w:type="gramStart"/>
      <w:r>
        <w:rPr>
          <w:sz w:val="24"/>
          <w:szCs w:val="24"/>
        </w:rPr>
        <w:t>Plumlov</w:t>
      </w:r>
      <w:proofErr w:type="spellEnd"/>
      <w:r>
        <w:rPr>
          <w:sz w:val="24"/>
          <w:szCs w:val="24"/>
        </w:rPr>
        <w:t>,  Rudé</w:t>
      </w:r>
      <w:proofErr w:type="gramEnd"/>
      <w:r>
        <w:rPr>
          <w:sz w:val="24"/>
          <w:szCs w:val="24"/>
        </w:rPr>
        <w:t xml:space="preserve"> armády 302,  tel.: 582/393191,  fax: 582/393385, </w:t>
      </w:r>
    </w:p>
    <w:p w:rsidR="000963B0" w:rsidRDefault="000963B0" w:rsidP="000963B0">
      <w:pPr>
        <w:jc w:val="center"/>
        <w:rPr>
          <w:sz w:val="24"/>
          <w:szCs w:val="24"/>
        </w:rPr>
      </w:pPr>
      <w:r>
        <w:rPr>
          <w:sz w:val="24"/>
          <w:szCs w:val="24"/>
        </w:rPr>
        <w:t>e-mail: podatelna@mestoplumlov.cz</w:t>
      </w:r>
    </w:p>
    <w:tbl>
      <w:tblPr>
        <w:tblW w:w="0" w:type="auto"/>
        <w:tblLayout w:type="fixed"/>
        <w:tblCellMar>
          <w:left w:w="70" w:type="dxa"/>
          <w:right w:w="70" w:type="dxa"/>
        </w:tblCellMar>
        <w:tblLook w:val="04A0"/>
      </w:tblPr>
      <w:tblGrid>
        <w:gridCol w:w="1063"/>
        <w:gridCol w:w="4240"/>
        <w:gridCol w:w="257"/>
        <w:gridCol w:w="4273"/>
        <w:gridCol w:w="160"/>
      </w:tblGrid>
      <w:tr w:rsidR="000963B0" w:rsidTr="000963B0">
        <w:tc>
          <w:tcPr>
            <w:tcW w:w="9993" w:type="dxa"/>
            <w:gridSpan w:val="5"/>
            <w:tcBorders>
              <w:top w:val="single" w:sz="6" w:space="0" w:color="auto"/>
              <w:left w:val="nil"/>
              <w:bottom w:val="nil"/>
              <w:right w:val="nil"/>
            </w:tcBorders>
          </w:tcPr>
          <w:p w:rsidR="000963B0" w:rsidRDefault="000963B0">
            <w:pPr>
              <w:jc w:val="center"/>
              <w:rPr>
                <w:sz w:val="16"/>
                <w:szCs w:val="16"/>
              </w:rPr>
            </w:pPr>
          </w:p>
        </w:tc>
      </w:tr>
      <w:tr w:rsidR="000963B0" w:rsidTr="000963B0">
        <w:tc>
          <w:tcPr>
            <w:tcW w:w="1063" w:type="dxa"/>
            <w:hideMark/>
          </w:tcPr>
          <w:p w:rsidR="000963B0" w:rsidRDefault="000963B0">
            <w:pPr>
              <w:spacing w:line="240" w:lineRule="atLeast"/>
              <w:rPr>
                <w:sz w:val="24"/>
                <w:szCs w:val="24"/>
              </w:rPr>
            </w:pPr>
            <w:proofErr w:type="spellStart"/>
            <w:proofErr w:type="gramStart"/>
            <w:r>
              <w:rPr>
                <w:sz w:val="24"/>
                <w:szCs w:val="24"/>
              </w:rPr>
              <w:t>Sp.zn</w:t>
            </w:r>
            <w:proofErr w:type="spellEnd"/>
            <w:r>
              <w:rPr>
                <w:sz w:val="24"/>
                <w:szCs w:val="24"/>
              </w:rPr>
              <w:t>.</w:t>
            </w:r>
            <w:proofErr w:type="gramEnd"/>
            <w:r>
              <w:rPr>
                <w:sz w:val="24"/>
                <w:szCs w:val="24"/>
              </w:rPr>
              <w:t>:</w:t>
            </w:r>
          </w:p>
          <w:p w:rsidR="000963B0" w:rsidRDefault="000963B0">
            <w:pPr>
              <w:spacing w:line="240" w:lineRule="atLeast"/>
              <w:rPr>
                <w:sz w:val="24"/>
                <w:szCs w:val="24"/>
              </w:rPr>
            </w:pPr>
            <w:proofErr w:type="spellStart"/>
            <w:proofErr w:type="gramStart"/>
            <w:r>
              <w:rPr>
                <w:sz w:val="24"/>
                <w:szCs w:val="24"/>
              </w:rPr>
              <w:t>Č.j</w:t>
            </w:r>
            <w:proofErr w:type="spellEnd"/>
            <w:r>
              <w:rPr>
                <w:sz w:val="24"/>
                <w:szCs w:val="24"/>
              </w:rPr>
              <w:t>.</w:t>
            </w:r>
            <w:proofErr w:type="gramEnd"/>
            <w:r>
              <w:rPr>
                <w:sz w:val="24"/>
                <w:szCs w:val="24"/>
              </w:rPr>
              <w:t xml:space="preserve"> :</w:t>
            </w:r>
          </w:p>
        </w:tc>
        <w:tc>
          <w:tcPr>
            <w:tcW w:w="4240" w:type="dxa"/>
            <w:hideMark/>
          </w:tcPr>
          <w:p w:rsidR="000963B0" w:rsidRDefault="000963B0">
            <w:pPr>
              <w:spacing w:line="240" w:lineRule="atLeast"/>
              <w:rPr>
                <w:sz w:val="24"/>
                <w:szCs w:val="24"/>
              </w:rPr>
            </w:pPr>
            <w:proofErr w:type="spellStart"/>
            <w:r>
              <w:rPr>
                <w:sz w:val="24"/>
                <w:szCs w:val="24"/>
              </w:rPr>
              <w:t>Výst</w:t>
            </w:r>
            <w:proofErr w:type="spellEnd"/>
            <w:r>
              <w:rPr>
                <w:sz w:val="24"/>
                <w:szCs w:val="24"/>
              </w:rPr>
              <w:t>./02863/10/1</w:t>
            </w:r>
          </w:p>
          <w:p w:rsidR="000963B0" w:rsidRDefault="000963B0">
            <w:pPr>
              <w:spacing w:line="240" w:lineRule="atLeast"/>
              <w:rPr>
                <w:sz w:val="24"/>
                <w:szCs w:val="24"/>
              </w:rPr>
            </w:pPr>
            <w:r>
              <w:rPr>
                <w:sz w:val="24"/>
                <w:szCs w:val="24"/>
              </w:rPr>
              <w:t>03225/10</w:t>
            </w:r>
          </w:p>
        </w:tc>
        <w:tc>
          <w:tcPr>
            <w:tcW w:w="257" w:type="dxa"/>
          </w:tcPr>
          <w:p w:rsidR="000963B0" w:rsidRDefault="000963B0">
            <w:pPr>
              <w:spacing w:line="240" w:lineRule="atLeast"/>
              <w:rPr>
                <w:sz w:val="24"/>
                <w:szCs w:val="24"/>
              </w:rPr>
            </w:pPr>
          </w:p>
        </w:tc>
        <w:tc>
          <w:tcPr>
            <w:tcW w:w="4273" w:type="dxa"/>
            <w:hideMark/>
          </w:tcPr>
          <w:p w:rsidR="000963B0" w:rsidRDefault="000963B0">
            <w:pPr>
              <w:spacing w:line="240" w:lineRule="atLeast"/>
              <w:jc w:val="right"/>
              <w:rPr>
                <w:sz w:val="24"/>
                <w:szCs w:val="24"/>
              </w:rPr>
            </w:pPr>
            <w:proofErr w:type="spellStart"/>
            <w:r>
              <w:rPr>
                <w:sz w:val="24"/>
                <w:szCs w:val="24"/>
              </w:rPr>
              <w:t>Plumlov</w:t>
            </w:r>
            <w:proofErr w:type="spellEnd"/>
            <w:r>
              <w:rPr>
                <w:sz w:val="24"/>
                <w:szCs w:val="24"/>
              </w:rPr>
              <w:t xml:space="preserve">, dne </w:t>
            </w:r>
            <w:proofErr w:type="gramStart"/>
            <w:r>
              <w:rPr>
                <w:sz w:val="24"/>
                <w:szCs w:val="24"/>
              </w:rPr>
              <w:t>20.12.2010</w:t>
            </w:r>
            <w:proofErr w:type="gramEnd"/>
          </w:p>
        </w:tc>
        <w:tc>
          <w:tcPr>
            <w:tcW w:w="160" w:type="dxa"/>
          </w:tcPr>
          <w:p w:rsidR="000963B0" w:rsidRDefault="000963B0">
            <w:pPr>
              <w:spacing w:line="240" w:lineRule="atLeast"/>
              <w:rPr>
                <w:sz w:val="24"/>
                <w:szCs w:val="24"/>
              </w:rPr>
            </w:pPr>
          </w:p>
        </w:tc>
      </w:tr>
      <w:tr w:rsidR="000963B0" w:rsidTr="000963B0">
        <w:tc>
          <w:tcPr>
            <w:tcW w:w="1063" w:type="dxa"/>
            <w:hideMark/>
          </w:tcPr>
          <w:p w:rsidR="000963B0" w:rsidRDefault="000963B0">
            <w:pPr>
              <w:spacing w:line="240" w:lineRule="atLeast"/>
              <w:rPr>
                <w:sz w:val="24"/>
                <w:szCs w:val="24"/>
              </w:rPr>
            </w:pPr>
            <w:r>
              <w:rPr>
                <w:sz w:val="24"/>
                <w:szCs w:val="24"/>
              </w:rPr>
              <w:t>Vyřizuje:</w:t>
            </w:r>
          </w:p>
        </w:tc>
        <w:tc>
          <w:tcPr>
            <w:tcW w:w="4240" w:type="dxa"/>
            <w:hideMark/>
          </w:tcPr>
          <w:p w:rsidR="000963B0" w:rsidRDefault="000963B0">
            <w:pPr>
              <w:spacing w:line="240" w:lineRule="atLeast"/>
              <w:rPr>
                <w:sz w:val="24"/>
                <w:szCs w:val="24"/>
              </w:rPr>
            </w:pPr>
            <w:r>
              <w:rPr>
                <w:sz w:val="24"/>
                <w:szCs w:val="24"/>
              </w:rPr>
              <w:t>Miloslava Přikrylová</w:t>
            </w:r>
          </w:p>
        </w:tc>
        <w:tc>
          <w:tcPr>
            <w:tcW w:w="257" w:type="dxa"/>
          </w:tcPr>
          <w:p w:rsidR="000963B0" w:rsidRDefault="000963B0">
            <w:pPr>
              <w:spacing w:line="240" w:lineRule="atLeast"/>
              <w:rPr>
                <w:sz w:val="24"/>
                <w:szCs w:val="24"/>
              </w:rPr>
            </w:pPr>
          </w:p>
        </w:tc>
        <w:tc>
          <w:tcPr>
            <w:tcW w:w="4273" w:type="dxa"/>
          </w:tcPr>
          <w:p w:rsidR="000963B0" w:rsidRDefault="000963B0">
            <w:pPr>
              <w:spacing w:line="240" w:lineRule="atLeast"/>
              <w:rPr>
                <w:sz w:val="24"/>
                <w:szCs w:val="24"/>
              </w:rPr>
            </w:pPr>
          </w:p>
        </w:tc>
        <w:tc>
          <w:tcPr>
            <w:tcW w:w="160" w:type="dxa"/>
          </w:tcPr>
          <w:p w:rsidR="000963B0" w:rsidRDefault="000963B0">
            <w:pPr>
              <w:spacing w:line="240" w:lineRule="atLeast"/>
              <w:rPr>
                <w:sz w:val="24"/>
                <w:szCs w:val="24"/>
              </w:rPr>
            </w:pPr>
          </w:p>
        </w:tc>
      </w:tr>
    </w:tbl>
    <w:p w:rsidR="000963B0" w:rsidRDefault="000963B0" w:rsidP="000963B0">
      <w:pPr>
        <w:rPr>
          <w:sz w:val="24"/>
          <w:szCs w:val="24"/>
        </w:rPr>
      </w:pPr>
    </w:p>
    <w:p w:rsidR="000963B0" w:rsidRDefault="000963B0" w:rsidP="000963B0">
      <w:pPr>
        <w:rPr>
          <w:b/>
          <w:sz w:val="24"/>
          <w:szCs w:val="24"/>
        </w:rPr>
      </w:pPr>
      <w:r>
        <w:rPr>
          <w:sz w:val="24"/>
          <w:szCs w:val="24"/>
        </w:rPr>
        <w:br/>
      </w:r>
      <w:proofErr w:type="gramStart"/>
      <w:r>
        <w:rPr>
          <w:b/>
          <w:sz w:val="24"/>
          <w:szCs w:val="24"/>
        </w:rPr>
        <w:t>E.ON</w:t>
      </w:r>
      <w:proofErr w:type="gramEnd"/>
      <w:r>
        <w:rPr>
          <w:b/>
          <w:sz w:val="24"/>
          <w:szCs w:val="24"/>
        </w:rPr>
        <w:t xml:space="preserve"> Distribuce,a.s., F. A. </w:t>
      </w:r>
      <w:proofErr w:type="spellStart"/>
      <w:r>
        <w:rPr>
          <w:b/>
          <w:sz w:val="24"/>
          <w:szCs w:val="24"/>
        </w:rPr>
        <w:t>Gerstnera</w:t>
      </w:r>
      <w:proofErr w:type="spellEnd"/>
      <w:r>
        <w:rPr>
          <w:b/>
          <w:sz w:val="24"/>
          <w:szCs w:val="24"/>
        </w:rPr>
        <w:t xml:space="preserve"> 2151/6, 370 49  České Budějovice</w:t>
      </w:r>
    </w:p>
    <w:p w:rsidR="000963B0" w:rsidRDefault="000963B0" w:rsidP="000963B0">
      <w:pPr>
        <w:jc w:val="center"/>
        <w:rPr>
          <w:sz w:val="24"/>
          <w:szCs w:val="24"/>
        </w:rPr>
      </w:pPr>
    </w:p>
    <w:p w:rsidR="000963B0" w:rsidRDefault="000963B0" w:rsidP="000963B0">
      <w:pPr>
        <w:pStyle w:val="Nadpis1"/>
      </w:pPr>
      <w:r>
        <w:t>ROZHODNUTÍ</w:t>
      </w:r>
    </w:p>
    <w:p w:rsidR="000963B0" w:rsidRDefault="000963B0" w:rsidP="000963B0">
      <w:pPr>
        <w:pStyle w:val="Nadpis1"/>
        <w:rPr>
          <w:sz w:val="22"/>
          <w:szCs w:val="22"/>
        </w:rPr>
      </w:pPr>
      <w:r>
        <w:rPr>
          <w:sz w:val="22"/>
          <w:szCs w:val="22"/>
        </w:rPr>
        <w:t>ÚZEMNÍ ROZHODNUTÍ</w:t>
      </w:r>
    </w:p>
    <w:p w:rsidR="000963B0" w:rsidRDefault="000963B0" w:rsidP="000963B0">
      <w:pPr>
        <w:spacing w:before="120"/>
      </w:pPr>
    </w:p>
    <w:p w:rsidR="000963B0" w:rsidRDefault="000963B0" w:rsidP="000963B0">
      <w:pPr>
        <w:spacing w:before="120"/>
        <w:rPr>
          <w:b/>
        </w:rPr>
      </w:pPr>
      <w:r>
        <w:rPr>
          <w:b/>
        </w:rPr>
        <w:t>Výroková část:</w:t>
      </w:r>
    </w:p>
    <w:p w:rsidR="000963B0" w:rsidRDefault="000963B0" w:rsidP="000963B0">
      <w:pPr>
        <w:spacing w:before="120"/>
        <w:jc w:val="both"/>
      </w:pPr>
      <w:r>
        <w:t xml:space="preserve">Stavební úřad Městského úřadu v </w:t>
      </w:r>
      <w:proofErr w:type="spellStart"/>
      <w:r>
        <w:t>Plumlově</w:t>
      </w:r>
      <w:proofErr w:type="spellEnd"/>
      <w:r>
        <w:t xml:space="preserve">, jako stavební úřad příslušný podle § 13 odst. 1 písm. g) zákona č. 183/2006 Sb., o územním plánování a stavebním řádu (stavební zákon), ve znění pozdějších předpisů (dále jen "stavební zákon"), v územním řízení posoudil podle § 84 až 91 stavebního zákona žádost o vydání rozhodnutí o umístění stavby nebo zařízení (dále jen "rozhodnutí o umístění stavby"), kterou dne </w:t>
      </w:r>
      <w:proofErr w:type="gramStart"/>
      <w:r>
        <w:t>8.11.2010</w:t>
      </w:r>
      <w:proofErr w:type="gramEnd"/>
      <w:r>
        <w:t xml:space="preserve"> podal</w:t>
      </w:r>
    </w:p>
    <w:p w:rsidR="000963B0" w:rsidRDefault="000963B0" w:rsidP="000963B0">
      <w:pPr>
        <w:spacing w:before="120"/>
        <w:ind w:left="440" w:hanging="1"/>
        <w:rPr>
          <w:b/>
          <w:bCs/>
        </w:rPr>
      </w:pPr>
      <w:proofErr w:type="gramStart"/>
      <w:r>
        <w:rPr>
          <w:b/>
          <w:bCs/>
        </w:rPr>
        <w:t>E.ON</w:t>
      </w:r>
      <w:proofErr w:type="gramEnd"/>
      <w:r>
        <w:rPr>
          <w:b/>
          <w:bCs/>
        </w:rPr>
        <w:t xml:space="preserve"> Distribuce,a.s., IČ 28085400, F. A. </w:t>
      </w:r>
      <w:proofErr w:type="spellStart"/>
      <w:r>
        <w:rPr>
          <w:b/>
          <w:bCs/>
        </w:rPr>
        <w:t>Gerstnera</w:t>
      </w:r>
      <w:proofErr w:type="spellEnd"/>
      <w:r>
        <w:rPr>
          <w:b/>
          <w:bCs/>
        </w:rPr>
        <w:t xml:space="preserve"> 2151/6, 370 49  České Budějovice,</w:t>
      </w:r>
      <w:r>
        <w:rPr>
          <w:b/>
          <w:bCs/>
        </w:rPr>
        <w:br/>
        <w:t xml:space="preserve">kterého zastupuje </w:t>
      </w:r>
      <w:proofErr w:type="spellStart"/>
      <w:r>
        <w:rPr>
          <w:b/>
          <w:bCs/>
        </w:rPr>
        <w:t>Ing.Jaroslav</w:t>
      </w:r>
      <w:proofErr w:type="spellEnd"/>
      <w:r>
        <w:rPr>
          <w:b/>
          <w:bCs/>
        </w:rPr>
        <w:t xml:space="preserve"> Vévoda, nar. 11.7.1974, 9.května 480, 798 52  Konice</w:t>
      </w:r>
    </w:p>
    <w:p w:rsidR="000963B0" w:rsidRDefault="000963B0" w:rsidP="000963B0">
      <w:pPr>
        <w:spacing w:before="120"/>
        <w:jc w:val="both"/>
      </w:pPr>
      <w:r>
        <w:t>(dále jen "žadatel"), a na základě tohoto posouzení:</w:t>
      </w:r>
    </w:p>
    <w:p w:rsidR="000963B0" w:rsidRDefault="000963B0" w:rsidP="000963B0">
      <w:pPr>
        <w:spacing w:before="120"/>
        <w:jc w:val="both"/>
      </w:pPr>
    </w:p>
    <w:p w:rsidR="000963B0" w:rsidRDefault="000963B0" w:rsidP="000963B0">
      <w:pPr>
        <w:numPr>
          <w:ilvl w:val="0"/>
          <w:numId w:val="1"/>
        </w:numPr>
        <w:tabs>
          <w:tab w:val="num" w:pos="440"/>
        </w:tabs>
        <w:spacing w:before="120"/>
        <w:ind w:left="440" w:hanging="440"/>
        <w:rPr>
          <w:b/>
          <w:bCs/>
        </w:rPr>
      </w:pPr>
      <w:r>
        <w:rPr>
          <w:b/>
        </w:rPr>
        <w:t>Vydává</w:t>
      </w:r>
      <w:r>
        <w:t xml:space="preserve"> podle § 79 a 92 stavebního zákona a § 9 vyhlášky č. 503/2006 Sb., o podrobnější úpravě územního řízení, veřejnoprávní smlouvy a územního opatření</w:t>
      </w:r>
    </w:p>
    <w:p w:rsidR="000963B0" w:rsidRDefault="000963B0" w:rsidP="000963B0">
      <w:pPr>
        <w:spacing w:before="120"/>
        <w:jc w:val="center"/>
        <w:rPr>
          <w:b/>
          <w:bCs/>
        </w:rPr>
      </w:pPr>
      <w:proofErr w:type="gramStart"/>
      <w:r>
        <w:rPr>
          <w:b/>
          <w:bCs/>
        </w:rPr>
        <w:t>r o z h o d n u t í   o   u m í s t ě n í   s t a v b y</w:t>
      </w:r>
      <w:proofErr w:type="gramEnd"/>
    </w:p>
    <w:p w:rsidR="000963B0" w:rsidRDefault="000963B0" w:rsidP="000963B0">
      <w:pPr>
        <w:spacing w:before="120"/>
        <w:jc w:val="center"/>
        <w:rPr>
          <w:b/>
          <w:bCs/>
        </w:rPr>
      </w:pPr>
      <w:proofErr w:type="spellStart"/>
      <w:r>
        <w:rPr>
          <w:b/>
          <w:bCs/>
        </w:rPr>
        <w:t>Drahany</w:t>
      </w:r>
      <w:proofErr w:type="spellEnd"/>
      <w:r>
        <w:rPr>
          <w:b/>
          <w:bCs/>
        </w:rPr>
        <w:t>, přípojka NN, pro rodinný dům Nečasovi</w:t>
      </w:r>
      <w:r>
        <w:rPr>
          <w:b/>
          <w:bCs/>
        </w:rPr>
        <w:br/>
      </w:r>
      <w:proofErr w:type="spellStart"/>
      <w:r>
        <w:rPr>
          <w:b/>
          <w:bCs/>
        </w:rPr>
        <w:t>Drahany</w:t>
      </w:r>
      <w:proofErr w:type="spellEnd"/>
    </w:p>
    <w:p w:rsidR="000963B0" w:rsidRDefault="000963B0" w:rsidP="000963B0">
      <w:pPr>
        <w:spacing w:before="120"/>
      </w:pPr>
      <w:r>
        <w:t xml:space="preserve">(dále jen "stavba") na pozemku </w:t>
      </w:r>
      <w:proofErr w:type="spellStart"/>
      <w:r>
        <w:t>parc</w:t>
      </w:r>
      <w:proofErr w:type="spellEnd"/>
      <w:r>
        <w:t xml:space="preserve">. </w:t>
      </w:r>
      <w:proofErr w:type="gramStart"/>
      <w:r>
        <w:t>č.</w:t>
      </w:r>
      <w:proofErr w:type="gramEnd"/>
      <w:r>
        <w:t xml:space="preserve"> 210/9 v katastrálním území </w:t>
      </w:r>
      <w:proofErr w:type="spellStart"/>
      <w:r>
        <w:t>Drahany</w:t>
      </w:r>
      <w:proofErr w:type="spellEnd"/>
      <w:r>
        <w:t>.</w:t>
      </w:r>
    </w:p>
    <w:p w:rsidR="000963B0" w:rsidRDefault="000963B0" w:rsidP="000963B0">
      <w:pPr>
        <w:spacing w:before="120"/>
      </w:pPr>
    </w:p>
    <w:p w:rsidR="000963B0" w:rsidRDefault="000963B0" w:rsidP="000963B0">
      <w:pPr>
        <w:autoSpaceDE/>
        <w:spacing w:before="60"/>
        <w:rPr>
          <w:b/>
          <w:color w:val="000000"/>
        </w:rPr>
      </w:pPr>
      <w:r>
        <w:rPr>
          <w:b/>
          <w:color w:val="000000"/>
        </w:rPr>
        <w:t>Druh a účel umisťované stavby:</w:t>
      </w:r>
    </w:p>
    <w:p w:rsidR="000963B0" w:rsidRDefault="000963B0" w:rsidP="000963B0">
      <w:pPr>
        <w:numPr>
          <w:ilvl w:val="0"/>
          <w:numId w:val="2"/>
        </w:numPr>
        <w:tabs>
          <w:tab w:val="clear" w:pos="360"/>
          <w:tab w:val="num" w:pos="440"/>
        </w:tabs>
        <w:spacing w:before="60"/>
        <w:ind w:left="440" w:hanging="440"/>
      </w:pPr>
      <w:r>
        <w:t>přípojka NN na stávající síť NN - podzemní vedení</w:t>
      </w:r>
    </w:p>
    <w:p w:rsidR="000963B0" w:rsidRDefault="000963B0" w:rsidP="000963B0">
      <w:pPr>
        <w:numPr>
          <w:ilvl w:val="0"/>
          <w:numId w:val="2"/>
        </w:numPr>
        <w:tabs>
          <w:tab w:val="clear" w:pos="360"/>
          <w:tab w:val="num" w:pos="440"/>
        </w:tabs>
        <w:spacing w:before="60"/>
        <w:ind w:left="440" w:hanging="440"/>
      </w:pPr>
      <w:r>
        <w:t xml:space="preserve">na stávající kabelové rozvody nízkého napětí v </w:t>
      </w:r>
      <w:proofErr w:type="gramStart"/>
      <w:r>
        <w:t>majetku E.ON</w:t>
      </w:r>
      <w:proofErr w:type="gramEnd"/>
      <w:r>
        <w:t xml:space="preserve"> Distribuce, a.s. bude </w:t>
      </w:r>
      <w:proofErr w:type="spellStart"/>
      <w:r>
        <w:t>zasmyčkována</w:t>
      </w:r>
      <w:proofErr w:type="spellEnd"/>
      <w:r>
        <w:t xml:space="preserve"> nová kabelová přípojková skříň NN</w:t>
      </w:r>
    </w:p>
    <w:p w:rsidR="000963B0" w:rsidRDefault="000963B0" w:rsidP="000963B0">
      <w:pPr>
        <w:numPr>
          <w:ilvl w:val="0"/>
          <w:numId w:val="2"/>
        </w:numPr>
        <w:tabs>
          <w:tab w:val="clear" w:pos="360"/>
          <w:tab w:val="num" w:pos="440"/>
        </w:tabs>
        <w:spacing w:before="60"/>
        <w:ind w:left="440" w:hanging="440"/>
      </w:pPr>
      <w:r>
        <w:t xml:space="preserve">stávající kabel AYKY 3x240+120, který je uložen na soumezí parcel 180/18 a 210/9, bude rozříznut a na jeho oba volné konce bude </w:t>
      </w:r>
      <w:proofErr w:type="spellStart"/>
      <w:r>
        <w:t>naspojkován</w:t>
      </w:r>
      <w:proofErr w:type="spellEnd"/>
      <w:r>
        <w:t xml:space="preserve"> nový kabel NAVY 4x240, který bude ukončen v nově umístěném přípojkovém pilíři SS100. Skříň i spojky budou umístěny na parcele č. 120/9 u hranice s parcelou č. 210/1 v bezprostřední blízkosti stávajících kabelových rozvodů. Přípojková skříň bude umístěna na parcele č. 210/9 u hranic s parcelami 180/18 a 210/8</w:t>
      </w:r>
    </w:p>
    <w:p w:rsidR="000963B0" w:rsidRDefault="000963B0" w:rsidP="000963B0">
      <w:pPr>
        <w:numPr>
          <w:ilvl w:val="0"/>
          <w:numId w:val="1"/>
        </w:numPr>
        <w:tabs>
          <w:tab w:val="num" w:pos="440"/>
        </w:tabs>
        <w:spacing w:before="120" w:after="60"/>
        <w:ind w:left="442" w:hanging="442"/>
        <w:rPr>
          <w:b/>
          <w:bCs/>
        </w:rPr>
      </w:pPr>
      <w:r>
        <w:rPr>
          <w:b/>
          <w:bCs/>
        </w:rPr>
        <w:t>Stanoví podmínky pro umístění stavby</w:t>
      </w:r>
      <w:r>
        <w:rPr>
          <w:bCs/>
        </w:rPr>
        <w:t>:</w:t>
      </w:r>
    </w:p>
    <w:p w:rsidR="000963B0" w:rsidRDefault="000963B0" w:rsidP="000963B0">
      <w:pPr>
        <w:numPr>
          <w:ilvl w:val="0"/>
          <w:numId w:val="3"/>
        </w:numPr>
        <w:tabs>
          <w:tab w:val="clear" w:pos="360"/>
          <w:tab w:val="num" w:pos="440"/>
        </w:tabs>
        <w:spacing w:before="60"/>
        <w:ind w:left="440" w:hanging="440"/>
      </w:pPr>
      <w:r>
        <w:t>Stavba bude umístěna v souladu s grafickou přílohou rozhodnutí, která obsahuje výkres současného stavu území v měřítku katastrální mapy se zakreslením stavebního pozemku, požadovaným umístěním stavby, s vyznačením vazeb a vlivů na okolí, zejména vzdáleností od hranic pozemku a sousedních staveb.</w:t>
      </w:r>
    </w:p>
    <w:p w:rsidR="000963B0" w:rsidRDefault="000963B0" w:rsidP="000963B0">
      <w:pPr>
        <w:numPr>
          <w:ilvl w:val="0"/>
          <w:numId w:val="3"/>
        </w:numPr>
        <w:tabs>
          <w:tab w:val="clear" w:pos="360"/>
          <w:tab w:val="num" w:pos="440"/>
        </w:tabs>
        <w:spacing w:before="60"/>
        <w:ind w:left="440" w:hanging="440"/>
      </w:pPr>
      <w:r>
        <w:lastRenderedPageBreak/>
        <w:t xml:space="preserve">Musí být dodrženy podmínky souhlasu Odboru životního prostředí Městského úřadu Prostějov zn. OŽP/1880/2010/Tet, </w:t>
      </w:r>
      <w:proofErr w:type="spellStart"/>
      <w:proofErr w:type="gramStart"/>
      <w:r>
        <w:t>č.j.</w:t>
      </w:r>
      <w:proofErr w:type="gramEnd"/>
      <w:r>
        <w:t>PVMU</w:t>
      </w:r>
      <w:proofErr w:type="spellEnd"/>
      <w:r>
        <w:t xml:space="preserve"> 169513/2010 40 ze dne 11.10.2010 a to zejména:</w:t>
      </w:r>
    </w:p>
    <w:p w:rsidR="000963B0" w:rsidRDefault="000963B0" w:rsidP="000963B0">
      <w:pPr>
        <w:numPr>
          <w:ilvl w:val="0"/>
          <w:numId w:val="2"/>
        </w:numPr>
        <w:spacing w:before="60"/>
      </w:pPr>
      <w:r>
        <w:t>Při realizačních pracích nesmí dojít ke znečištění podzemních a povrchových vod závadnými látkami ve smyslu § 39 zákona č.254/2001 Sb. (o vodách a jeho změn). Zejména ropnými produkty ze stavebních a dopravních prostředků</w:t>
      </w:r>
    </w:p>
    <w:p w:rsidR="000963B0" w:rsidRDefault="000963B0" w:rsidP="000963B0">
      <w:pPr>
        <w:numPr>
          <w:ilvl w:val="0"/>
          <w:numId w:val="2"/>
        </w:numPr>
        <w:spacing w:before="60"/>
      </w:pPr>
      <w:r>
        <w:t>Odpad ze stavby bude likvidován v souladu se zákonem č. 185/2001 Sb.</w:t>
      </w:r>
    </w:p>
    <w:p w:rsidR="000963B0" w:rsidRDefault="000963B0" w:rsidP="000963B0">
      <w:pPr>
        <w:numPr>
          <w:ilvl w:val="0"/>
          <w:numId w:val="3"/>
        </w:numPr>
        <w:tabs>
          <w:tab w:val="clear" w:pos="360"/>
          <w:tab w:val="num" w:pos="440"/>
        </w:tabs>
        <w:spacing w:before="60"/>
        <w:ind w:left="440" w:hanging="440"/>
      </w:pPr>
      <w:r>
        <w:t xml:space="preserve">Musí být dodrženy podmínky vyjádření Městského úřadu Prostějov, odboru dopravy </w:t>
      </w:r>
      <w:proofErr w:type="spellStart"/>
      <w:proofErr w:type="gramStart"/>
      <w:r>
        <w:t>č.j</w:t>
      </w:r>
      <w:proofErr w:type="spellEnd"/>
      <w:r>
        <w:t>.</w:t>
      </w:r>
      <w:proofErr w:type="gramEnd"/>
      <w:r>
        <w:t xml:space="preserve"> PVMU 178749/2010 41 ze dne 27.10.2010 a to zejména:</w:t>
      </w:r>
    </w:p>
    <w:p w:rsidR="000963B0" w:rsidRDefault="000963B0" w:rsidP="000963B0">
      <w:pPr>
        <w:numPr>
          <w:ilvl w:val="0"/>
          <w:numId w:val="2"/>
        </w:numPr>
        <w:spacing w:before="60"/>
      </w:pPr>
      <w:r>
        <w:t xml:space="preserve">Před zahájením zemních </w:t>
      </w:r>
      <w:proofErr w:type="gramStart"/>
      <w:r>
        <w:t>výkopových  prací</w:t>
      </w:r>
      <w:proofErr w:type="gramEnd"/>
      <w:r>
        <w:t xml:space="preserve"> dotýkajících se stávajících komunikací je nutné vyžádat povolení k jejich zahájení</w:t>
      </w:r>
    </w:p>
    <w:p w:rsidR="000963B0" w:rsidRDefault="000963B0" w:rsidP="000963B0">
      <w:pPr>
        <w:numPr>
          <w:ilvl w:val="0"/>
          <w:numId w:val="3"/>
        </w:numPr>
        <w:tabs>
          <w:tab w:val="clear" w:pos="360"/>
          <w:tab w:val="num" w:pos="440"/>
        </w:tabs>
        <w:spacing w:before="60"/>
        <w:ind w:left="440" w:hanging="440"/>
      </w:pPr>
      <w:r>
        <w:t xml:space="preserve">Musí být dodrženy podmínky stanoviska VUSS Brno </w:t>
      </w:r>
      <w:proofErr w:type="gramStart"/>
      <w:r>
        <w:t>č.j.</w:t>
      </w:r>
      <w:proofErr w:type="gramEnd"/>
      <w:r>
        <w:t>7879/2010-1383-ÚP-BR ze dne 15.října 2010 a to zejména :</w:t>
      </w:r>
    </w:p>
    <w:p w:rsidR="000963B0" w:rsidRDefault="000963B0" w:rsidP="000963B0">
      <w:pPr>
        <w:numPr>
          <w:ilvl w:val="0"/>
          <w:numId w:val="2"/>
        </w:numPr>
        <w:spacing w:before="60"/>
      </w:pPr>
      <w:r>
        <w:t>Zatíží-li předmětná stavba nemovitosti ve vlastnictví státu, s nimiž přísluší hospodařit Ministerstvu obrany, musí být každé takovéto zatížení/omezení vlastnických práv/ v souladu se zákonem, vždy v předstihu před řízením vředem projednáno s VUSS Brno ve smyslu zákona č. 183/2006 Sb., o územním plánování a stavebním řádu (stavební zákon)</w:t>
      </w:r>
    </w:p>
    <w:p w:rsidR="000963B0" w:rsidRDefault="000963B0" w:rsidP="000963B0">
      <w:pPr>
        <w:numPr>
          <w:ilvl w:val="0"/>
          <w:numId w:val="2"/>
        </w:numPr>
        <w:spacing w:before="60"/>
      </w:pPr>
      <w:proofErr w:type="spellStart"/>
      <w:r>
        <w:t>Važádá</w:t>
      </w:r>
      <w:proofErr w:type="spellEnd"/>
      <w:r>
        <w:t>-li si realizace stavby vstup na pozemky státu, se kterými přísluší hospodařit Ministerstvu obrany, nebo jejich užívání, je stavebník povinen obrátit se na vojenskou správu se žádostí o povolení vstupu a sjednání řádného užívacího vztahu</w:t>
      </w:r>
    </w:p>
    <w:p w:rsidR="000963B0" w:rsidRDefault="000963B0" w:rsidP="000963B0">
      <w:pPr>
        <w:numPr>
          <w:ilvl w:val="0"/>
          <w:numId w:val="2"/>
        </w:numPr>
        <w:spacing w:before="60"/>
      </w:pPr>
      <w:r>
        <w:t>Se žádostí o uzavření smlouvy o zřízení věcného břemene, smlouvy o smlouvě budoucí o zřízení věcného břemene, povolení vstupu či sjednání řádného užívacího vztahu se obracejte na úsek majetkoprávní zdejší správy /</w:t>
      </w:r>
      <w:proofErr w:type="spellStart"/>
      <w:r>
        <w:t>JUDr.Zlatkovská</w:t>
      </w:r>
      <w:proofErr w:type="spellEnd"/>
      <w:r>
        <w:t xml:space="preserve"> Kateřina – tel.:973 445 740/.</w:t>
      </w:r>
    </w:p>
    <w:p w:rsidR="000963B0" w:rsidRDefault="000963B0" w:rsidP="000963B0">
      <w:pPr>
        <w:numPr>
          <w:ilvl w:val="0"/>
          <w:numId w:val="2"/>
        </w:numPr>
        <w:spacing w:before="60"/>
      </w:pPr>
      <w:r>
        <w:t xml:space="preserve">Toto stanovisko nenahrazuje souhlas ČR-MO zastoupené ředitelem VUSS </w:t>
      </w:r>
      <w:proofErr w:type="spellStart"/>
      <w:r>
        <w:t>Beno</w:t>
      </w:r>
      <w:proofErr w:type="spellEnd"/>
      <w:r>
        <w:t xml:space="preserve"> v případech, kdy je ČR-MO účastníkem územního a stavebního řízení ve smyslu stavebního zákona jako vlastník nemovitostí dotčených realizací akce nebo vlastník nemovitostí sousedících (§ 52, § 85 a § 109 </w:t>
      </w:r>
      <w:proofErr w:type="spellStart"/>
      <w:proofErr w:type="gramStart"/>
      <w:r>
        <w:t>zák.č</w:t>
      </w:r>
      <w:proofErr w:type="spellEnd"/>
      <w:r>
        <w:t>.</w:t>
      </w:r>
      <w:proofErr w:type="gramEnd"/>
      <w:r>
        <w:t xml:space="preserve"> 183/2006 Sb., ve znění pozdějších předpisů).</w:t>
      </w:r>
    </w:p>
    <w:p w:rsidR="000963B0" w:rsidRDefault="000963B0" w:rsidP="000963B0">
      <w:pPr>
        <w:numPr>
          <w:ilvl w:val="0"/>
          <w:numId w:val="2"/>
        </w:numPr>
        <w:spacing w:before="60"/>
      </w:pPr>
      <w:r>
        <w:t>Stanovisko VUSS je platné 2 roky a musí být vyžadováno znovu, nebude-li během této doby stavba zahájena, nebo dojde-li ke změně v umístění, ve výšce nebo rozsahu stavby</w:t>
      </w:r>
    </w:p>
    <w:p w:rsidR="000963B0" w:rsidRDefault="000963B0" w:rsidP="000963B0">
      <w:pPr>
        <w:numPr>
          <w:ilvl w:val="0"/>
          <w:numId w:val="3"/>
        </w:numPr>
        <w:spacing w:before="60"/>
      </w:pPr>
      <w:r>
        <w:t xml:space="preserve">Musí být dodrženy podmínky vyjádření </w:t>
      </w:r>
      <w:proofErr w:type="spellStart"/>
      <w:r>
        <w:t>Telefonica</w:t>
      </w:r>
      <w:proofErr w:type="spellEnd"/>
      <w:r>
        <w:t xml:space="preserve"> O2 </w:t>
      </w:r>
      <w:proofErr w:type="spellStart"/>
      <w:r>
        <w:t>Czech</w:t>
      </w:r>
      <w:proofErr w:type="spellEnd"/>
      <w:r>
        <w:t xml:space="preserve"> </w:t>
      </w:r>
      <w:proofErr w:type="spellStart"/>
      <w:r>
        <w:t>Republic</w:t>
      </w:r>
      <w:proofErr w:type="spellEnd"/>
      <w:r>
        <w:t xml:space="preserve">,a.s., </w:t>
      </w:r>
      <w:proofErr w:type="spellStart"/>
      <w:proofErr w:type="gramStart"/>
      <w:r>
        <w:t>č.j</w:t>
      </w:r>
      <w:proofErr w:type="spellEnd"/>
      <w:r>
        <w:t>.</w:t>
      </w:r>
      <w:proofErr w:type="gramEnd"/>
      <w:r>
        <w:t>: 104231/10 ze dne 26.8.2010 a to zejména:</w:t>
      </w:r>
    </w:p>
    <w:p w:rsidR="000963B0" w:rsidRDefault="000963B0" w:rsidP="000963B0">
      <w:pPr>
        <w:spacing w:before="60"/>
        <w:ind w:left="360"/>
      </w:pPr>
      <w:r>
        <w:t>-stavebník, nebo jím pověřená třetí osoba, je povinen při provádění jakýchkoliv činností, zejména stavebních nebo jiných prací, při odstraňování havárií a projektování staveb, řídit se platnými právními předpisy, technickými a odbornými normami (včetně doporučených), správnou praxí v oboru stavebnictví a technologickými postupy a</w:t>
      </w:r>
      <w:r w:rsidR="001F4CAE">
        <w:t xml:space="preserve"> učinit veškerá opatření nezbytná k tomu, aby nedošlo k poškození nebo ohrožení sítě elektronických komunikací ve vlastnictví společnosti </w:t>
      </w:r>
      <w:proofErr w:type="spellStart"/>
      <w:r w:rsidR="001F4CAE">
        <w:t>Telefónica</w:t>
      </w:r>
      <w:proofErr w:type="spellEnd"/>
      <w:r w:rsidR="001F4CAE">
        <w:t xml:space="preserve"> O2</w:t>
      </w:r>
      <w:r>
        <w:t xml:space="preserve"> a je výslovně srozuměn s tím, že SEK jsou součástí veřejné komunikační sítě, jsou zajišťovány ve veřejném zájmu a jsou chráněny právními předpisy. Ochranné pásmo podzemního komunikačního vedení činí 1,5 m po stranách krajního vedení.</w:t>
      </w:r>
    </w:p>
    <w:p w:rsidR="000963B0" w:rsidRDefault="000963B0" w:rsidP="000963B0">
      <w:pPr>
        <w:spacing w:before="60"/>
        <w:ind w:left="360"/>
      </w:pPr>
      <w:r>
        <w:t>- při jakékoliv činnosti v</w:t>
      </w:r>
      <w:r w:rsidR="001F4CAE">
        <w:t> </w:t>
      </w:r>
      <w:r>
        <w:t>blízkosti</w:t>
      </w:r>
      <w:r w:rsidR="001F4CAE">
        <w:t xml:space="preserve"> vedení</w:t>
      </w:r>
      <w:r>
        <w:t xml:space="preserve"> SEK je stavebník, nebo jím pověřená třetí osoba, povinen respektovat ochranné pásmo PVSEK a NVSEK tak, aby nedošlo k poškození nebo zamezení přístupu k SEK. Při křížení nebo souběhu činností se SEK je povinen řídit se platnými právními předpisy, technickými a odbornými normami (včetně doporučených), správnou praxí v oboru stavebnictví a technologickými postupy. Při jakékoliv činnosti ve vzdálenosti nejméně 1,5 m od krajního vedení vyznačené trasy PVSEK je povinen nepoužívat mechanizačních prostředků a nevhodného nářadí</w:t>
      </w:r>
    </w:p>
    <w:p w:rsidR="000963B0" w:rsidRDefault="000963B0" w:rsidP="000963B0">
      <w:pPr>
        <w:spacing w:before="60"/>
        <w:ind w:left="360"/>
      </w:pPr>
      <w:r>
        <w:t xml:space="preserve">- pro případ porušení kterékoliv z povinností stavebníka, nebo jím pověřené třetí osoby, založené „Podmínkami ochrany SEK společnosti </w:t>
      </w:r>
      <w:proofErr w:type="spellStart"/>
      <w:r>
        <w:t>Telefónica</w:t>
      </w:r>
      <w:proofErr w:type="spellEnd"/>
      <w:r>
        <w:t xml:space="preserve"> O2, je stavebník, nebo jím pověřená třetí osoba, odpovědný za veškeré náklady a škody, které společnosti </w:t>
      </w:r>
      <w:proofErr w:type="spellStart"/>
      <w:r>
        <w:t>Telefónica</w:t>
      </w:r>
      <w:proofErr w:type="spellEnd"/>
      <w:r>
        <w:t xml:space="preserve"> O2 vzniknou porušením jeho povinnosti.</w:t>
      </w:r>
    </w:p>
    <w:p w:rsidR="001F4CAE" w:rsidRDefault="001F4CAE" w:rsidP="000963B0">
      <w:pPr>
        <w:spacing w:before="60"/>
        <w:ind w:left="360"/>
      </w:pPr>
    </w:p>
    <w:p w:rsidR="000963B0" w:rsidRDefault="000963B0" w:rsidP="001F4CAE">
      <w:pPr>
        <w:pStyle w:val="Odstavecseseznamem"/>
        <w:numPr>
          <w:ilvl w:val="0"/>
          <w:numId w:val="2"/>
        </w:numPr>
        <w:spacing w:before="60"/>
      </w:pPr>
      <w:r>
        <w:lastRenderedPageBreak/>
        <w:t>Započetí činnosti je stavebník, nebo jím pověřená třetí osoba, povinen oznámit POS. Oznámení dle předchozí věty je povinen učinit elektronicky, či telefonicky na telefonní číslo shora uvedené, přičemž takové oznámení bude obsahovat číslo vyjádření, k němuž se vztahují tyto podmínky.</w:t>
      </w:r>
    </w:p>
    <w:p w:rsidR="000963B0" w:rsidRDefault="000963B0" w:rsidP="000963B0">
      <w:pPr>
        <w:numPr>
          <w:ilvl w:val="0"/>
          <w:numId w:val="2"/>
        </w:numPr>
        <w:spacing w:before="60"/>
      </w:pPr>
      <w:r>
        <w:t>Před započetím zemních prací či jak</w:t>
      </w:r>
      <w:r w:rsidR="0072466D">
        <w:t>é</w:t>
      </w:r>
      <w:r>
        <w:t xml:space="preserve">koliv jiné činnosti je stavebník, nebo jím pověřená třetí osoba, povinen zajistit vyznačení trasy PVSEK na terénu dle polohopisné </w:t>
      </w:r>
      <w:proofErr w:type="gramStart"/>
      <w:r>
        <w:t>dokumentace . S vyznačenou</w:t>
      </w:r>
      <w:proofErr w:type="gramEnd"/>
      <w:r>
        <w:t xml:space="preserve"> trasou PVSEK prokazatelně seznámí všechny osoby, které budou</w:t>
      </w:r>
      <w:r w:rsidR="00913FF5">
        <w:t xml:space="preserve"> </w:t>
      </w:r>
      <w:r>
        <w:t xml:space="preserve"> a nebo by mohly činnosti provádět</w:t>
      </w:r>
      <w:r w:rsidR="00B523B7">
        <w:t>.</w:t>
      </w:r>
    </w:p>
    <w:p w:rsidR="000963B0" w:rsidRDefault="000963B0" w:rsidP="000963B0">
      <w:pPr>
        <w:numPr>
          <w:ilvl w:val="0"/>
          <w:numId w:val="2"/>
        </w:numPr>
        <w:spacing w:before="60"/>
      </w:pPr>
      <w:r>
        <w:t>Stavebník, nebo jím pověřená třetí osoba, je povinen upozornit jakoukoliv třetí osobu, jež bude provádět zemní práce, aby zjistila nebo ověřila stranovou a hloubkovou polohu PVSEK příčnými sondami, a je srozuměn s tím, že možná odchylka uložení středu trasy PVSEK, stranová i hloubková, činí +/- 30 cm mezi skutečným uložením PVSEK a polohovými údaji ve výkresové dokumentaci</w:t>
      </w:r>
    </w:p>
    <w:p w:rsidR="000963B0" w:rsidRDefault="000963B0" w:rsidP="000963B0">
      <w:pPr>
        <w:numPr>
          <w:ilvl w:val="0"/>
          <w:numId w:val="2"/>
        </w:numPr>
        <w:spacing w:before="60"/>
      </w:pPr>
      <w:r>
        <w:t>Při provádění zemních prací v blízkosti PVSEK je stavebník, nebo jím pověřená třetí osoba, povinen postupovat tak, aby nedošlo ke změně hloubky uložení nebo prostorového uspořádání PVSEK. Odkryté PVSEK je stavebník, nebo jím pověřená třetí osoba, povinen zabezp</w:t>
      </w:r>
      <w:r w:rsidR="00614E4E">
        <w:t>ečit proti prověšení, poškození a</w:t>
      </w:r>
      <w:r>
        <w:t xml:space="preserve"> odcizení.</w:t>
      </w:r>
    </w:p>
    <w:p w:rsidR="000963B0" w:rsidRDefault="000963B0" w:rsidP="000963B0">
      <w:pPr>
        <w:numPr>
          <w:ilvl w:val="0"/>
          <w:numId w:val="2"/>
        </w:numPr>
        <w:spacing w:before="60"/>
      </w:pPr>
      <w:r>
        <w:t>Při zjištění jakéhokoliv rozporu mezi údaji v projektové dokumentaci a skutečností je stavebník, nebo jím pověřená třetí osoba, povinen bez zbytečného odkladu zastavit práce a zjištění rozporu oznámit POS a v přerušených pracích pokračovat teprve poté, co od POS prokazatelně obdržel souhlas k pokračování v přerušených pracích.</w:t>
      </w:r>
    </w:p>
    <w:p w:rsidR="000963B0" w:rsidRDefault="000963B0" w:rsidP="000963B0">
      <w:pPr>
        <w:numPr>
          <w:ilvl w:val="0"/>
          <w:numId w:val="2"/>
        </w:numPr>
        <w:spacing w:before="60"/>
      </w:pPr>
      <w:r>
        <w:t xml:space="preserve">V místech, kde PVSEK vystupuje ze země do budovy, </w:t>
      </w:r>
      <w:proofErr w:type="spellStart"/>
      <w:r>
        <w:t>rozváděče</w:t>
      </w:r>
      <w:proofErr w:type="spellEnd"/>
      <w:r>
        <w:t>, na sloup apod. je stavebník, nebo jím pověřená třetí osoba, povinen vykonávat zemní práce se zvýšenou mírou opatrnosti s ohledem na ubývající krytí nad PVSEK. Výkopové práce v blízkosti sloupů NVSEK je povinen provádět v takové vzdálenosti, aby nedošlo k narušení jejich stability, to vše za dodržení platných právních předpisů, technických a odborných norem (včetně doporučených), správné praxi v oboru stavebnictví a technologických postupů</w:t>
      </w:r>
      <w:r w:rsidR="000D2EC9">
        <w:t>.</w:t>
      </w:r>
    </w:p>
    <w:p w:rsidR="000963B0" w:rsidRDefault="000963B0" w:rsidP="000963B0">
      <w:pPr>
        <w:numPr>
          <w:ilvl w:val="0"/>
          <w:numId w:val="2"/>
        </w:numPr>
        <w:spacing w:before="60"/>
      </w:pPr>
      <w:r>
        <w:t>Při provádění zemních prací, u kterých nastane odkrytí PVSEK, je povinen stavebník, nebo jím pověřená třetí osoba pře</w:t>
      </w:r>
      <w:r w:rsidR="00614E4E">
        <w:t>d</w:t>
      </w:r>
      <w:r>
        <w:t xml:space="preserve"> zakrytím PVSEK vyzvat POS ke kontrole. Zához je oprávněn provést až poté, kdy prokazatelně obdržel souhlas POS.</w:t>
      </w:r>
    </w:p>
    <w:p w:rsidR="000963B0" w:rsidRDefault="000963B0" w:rsidP="000963B0">
      <w:pPr>
        <w:numPr>
          <w:ilvl w:val="0"/>
          <w:numId w:val="2"/>
        </w:numPr>
        <w:spacing w:before="60"/>
      </w:pPr>
      <w:r>
        <w:t>Stavebník, nebo jím pověřená třetí osoba, není oprávněn manipulovat s k</w:t>
      </w:r>
      <w:r w:rsidR="0072466D">
        <w:t>ry</w:t>
      </w:r>
      <w:r>
        <w:t>ty kabelových komor a vstupovat do kabelových komor bez souhlasu společnost</w:t>
      </w:r>
      <w:r w:rsidR="0072466D">
        <w:t>i</w:t>
      </w:r>
      <w:r>
        <w:t xml:space="preserve"> </w:t>
      </w:r>
      <w:proofErr w:type="spellStart"/>
      <w:r>
        <w:t>Telefóni</w:t>
      </w:r>
      <w:r w:rsidR="0072466D">
        <w:t>c</w:t>
      </w:r>
      <w:r>
        <w:t>a</w:t>
      </w:r>
      <w:proofErr w:type="spellEnd"/>
      <w:r>
        <w:t xml:space="preserve"> O2</w:t>
      </w:r>
    </w:p>
    <w:p w:rsidR="000963B0" w:rsidRDefault="000963B0" w:rsidP="000963B0">
      <w:pPr>
        <w:numPr>
          <w:ilvl w:val="0"/>
          <w:numId w:val="2"/>
        </w:numPr>
        <w:spacing w:before="60"/>
      </w:pPr>
      <w:r>
        <w:t>Stavebník, nebo jím pověřená třetí osoba, není oprávněn trasu PVSEK mimo vozovku přejíždět vozidly nebo stavební mechanizací, a to až do doby, než PVSEK řádně zabezpečí proti mechanickému poškození. Stavebník,</w:t>
      </w:r>
      <w:r w:rsidR="0072466D">
        <w:t xml:space="preserve"> </w:t>
      </w:r>
      <w:r>
        <w:t>nebo jím pověřená třetí osoba, je povinen projednat s POS způsob mechanické ochrany trasy PVSEK. Při přepravě vysokého nákladu nebo mechanizace pod trasou NVSEK je stavebník, nebo jím pověřená třetí osoba, povinen respektovat výšku NVSEK nad zemí.</w:t>
      </w:r>
    </w:p>
    <w:p w:rsidR="00A735C8" w:rsidRDefault="00A735C8" w:rsidP="000963B0">
      <w:pPr>
        <w:numPr>
          <w:ilvl w:val="0"/>
          <w:numId w:val="2"/>
        </w:numPr>
        <w:spacing w:before="60"/>
      </w:pPr>
      <w:r>
        <w:t xml:space="preserve">Stavebník, nebo jím pověřená třetí osoba, není oprávněn na trase PVSEK (včetně ochranného pásma) jakkoliv </w:t>
      </w:r>
      <w:proofErr w:type="gramStart"/>
      <w:r>
        <w:t>měnit  niveletu</w:t>
      </w:r>
      <w:proofErr w:type="gramEnd"/>
      <w:r>
        <w:t xml:space="preserve"> terénu, vysazovat trvalé travní porosty ani měnit rozsah a konstrukci zpevněných ploch (např. komunikací, parkovišť, vjezdů aj.).</w:t>
      </w:r>
    </w:p>
    <w:p w:rsidR="000963B0" w:rsidRDefault="000963B0" w:rsidP="000963B0">
      <w:pPr>
        <w:numPr>
          <w:ilvl w:val="0"/>
          <w:numId w:val="2"/>
        </w:numPr>
        <w:spacing w:before="60"/>
      </w:pPr>
      <w:r>
        <w:t>Stavebník nebo jím pověřená třetí osoba, je povinen manipulační a skladové plochy zřizovat v takové vzdálenosti od NVSEK, aby činnosti</w:t>
      </w:r>
      <w:r w:rsidR="000D2EC9">
        <w:t xml:space="preserve"> </w:t>
      </w:r>
      <w:r>
        <w:t>na/v manipulačních a skladových plochách nemohly být vykonávány ve vzdálenosti menší než 1 m od NVSEK.</w:t>
      </w:r>
    </w:p>
    <w:p w:rsidR="000963B0" w:rsidRDefault="000963B0" w:rsidP="000963B0">
      <w:pPr>
        <w:numPr>
          <w:ilvl w:val="0"/>
          <w:numId w:val="2"/>
        </w:numPr>
        <w:spacing w:before="60"/>
      </w:pPr>
      <w:r>
        <w:t xml:space="preserve">Stavebník, nebo jím pověřená třetí osoba, je povinen obrátit se na </w:t>
      </w:r>
      <w:proofErr w:type="gramStart"/>
      <w:r>
        <w:t>POS</w:t>
      </w:r>
      <w:proofErr w:type="gramEnd"/>
      <w:r>
        <w:t xml:space="preserve"> v průběhu stavby, a to ve všech případech, kdy by i nad rámec těchto „Podmínek ochrany SEK společnosti </w:t>
      </w:r>
      <w:proofErr w:type="spellStart"/>
      <w:r>
        <w:t>Telefónica</w:t>
      </w:r>
      <w:proofErr w:type="spellEnd"/>
      <w:r>
        <w:t xml:space="preserve"> O2</w:t>
      </w:r>
      <w:r w:rsidR="001E5107">
        <w:t>“</w:t>
      </w:r>
      <w:r>
        <w:t xml:space="preserve"> mohlo dojít ke střetu stavby se SEK</w:t>
      </w:r>
    </w:p>
    <w:p w:rsidR="001E5107" w:rsidRDefault="001E5107" w:rsidP="000963B0">
      <w:pPr>
        <w:numPr>
          <w:ilvl w:val="0"/>
          <w:numId w:val="2"/>
        </w:numPr>
        <w:spacing w:before="60"/>
      </w:pPr>
      <w:r>
        <w:t>Stavebník, nebo jím pověřená třetí osoba, není oprávněn užívat, přemísťovat a odstraňovat technologické, ochranné a pomocné prvky SEK.</w:t>
      </w:r>
    </w:p>
    <w:p w:rsidR="000963B0" w:rsidRDefault="000963B0" w:rsidP="000963B0">
      <w:pPr>
        <w:numPr>
          <w:ilvl w:val="0"/>
          <w:numId w:val="2"/>
        </w:numPr>
        <w:spacing w:before="60"/>
      </w:pPr>
      <w:r>
        <w:t xml:space="preserve">Stavebník, nebo jím pověřená třetí osoba, není oprávněn bez předchozího projednání s POS jakkoliv manipulovat s případně odkrytými prvky SEK, zejména s ochrannou skříní optických spojek, optickými spojkami, technologickými rezervami či jakýmkoliv jiným zařízením SEK. Stavebník, nebo jím pověřená třetí osoba je výslovně srozuměn s tím, že technologická rezerva </w:t>
      </w:r>
      <w:r>
        <w:lastRenderedPageBreak/>
        <w:t>představuje několik desítek metrů kabelu stočeného do kruhu a ochranou optické spojky je skříň o hraně cca 1m</w:t>
      </w:r>
    </w:p>
    <w:p w:rsidR="000963B0" w:rsidRDefault="000963B0" w:rsidP="000963B0">
      <w:pPr>
        <w:numPr>
          <w:ilvl w:val="0"/>
          <w:numId w:val="2"/>
        </w:numPr>
        <w:spacing w:before="60"/>
      </w:pPr>
      <w:r>
        <w:t xml:space="preserve">Stavebník, nebo jím pověřená třetí osoba, je povinen každé poškození či krádež SEK ihned, nejpozději však do 24 hodin od okamžiku zjištění takové skutečnosti, oznámit POS. Stavebník, nebo jím pověřená třetí osoba, je povinen oznámení učinit na poruchové službě </w:t>
      </w:r>
      <w:r w:rsidR="001E5107">
        <w:t xml:space="preserve">společnosti </w:t>
      </w:r>
      <w:proofErr w:type="spellStart"/>
      <w:r>
        <w:t>Telefón</w:t>
      </w:r>
      <w:r w:rsidR="001E5107">
        <w:t>i</w:t>
      </w:r>
      <w:r>
        <w:t>ca</w:t>
      </w:r>
      <w:proofErr w:type="spellEnd"/>
      <w:r>
        <w:t xml:space="preserve"> O2 s telefonním číslem 800 184 084</w:t>
      </w:r>
    </w:p>
    <w:p w:rsidR="000963B0" w:rsidRDefault="000963B0" w:rsidP="000963B0">
      <w:pPr>
        <w:numPr>
          <w:ilvl w:val="0"/>
          <w:numId w:val="2"/>
        </w:numPr>
        <w:spacing w:before="60"/>
      </w:pPr>
      <w:r>
        <w:t xml:space="preserve">Stavebník, nebo jím pověřená třetí osoba, je povinen před zahájením jakýchkoliv prací v objektu, kterými by mohl ohrozit stávající SEK, prokazatelně kontaktovat POS a zajistit u společnosti </w:t>
      </w:r>
      <w:proofErr w:type="spellStart"/>
      <w:r>
        <w:t>Telefónica</w:t>
      </w:r>
      <w:proofErr w:type="spellEnd"/>
      <w:r>
        <w:t xml:space="preserve"> O2 bezpečné odpojení SEK a bude-li to vyžadovat ochrana </w:t>
      </w:r>
      <w:r w:rsidR="00AE23A8">
        <w:t xml:space="preserve">stávající </w:t>
      </w:r>
      <w:r>
        <w:t>SEK, je stavebník, nebo jím pověřená třetí osoba, povinen zabezpečit dočasné, případně trvalé přeložení SEK</w:t>
      </w:r>
    </w:p>
    <w:p w:rsidR="000963B0" w:rsidRDefault="000963B0" w:rsidP="000963B0">
      <w:pPr>
        <w:numPr>
          <w:ilvl w:val="0"/>
          <w:numId w:val="2"/>
        </w:numPr>
        <w:spacing w:before="60"/>
      </w:pPr>
      <w:r>
        <w:t>Při provádění činností v objektu je stavebník, nebo jím pověřená třetí osoba, povinen v souladu s právními předpisy, technickými a odbornými normami (včetně doporučených), správnou praxí v oboru stavebnictví a technologickými postupy provést mimo jiné průzkum vnějších i vnitřních vedení SEK na omítce a pod ní</w:t>
      </w:r>
    </w:p>
    <w:p w:rsidR="000963B0" w:rsidRDefault="000963B0" w:rsidP="000963B0">
      <w:pPr>
        <w:numPr>
          <w:ilvl w:val="0"/>
          <w:numId w:val="2"/>
        </w:numPr>
        <w:spacing w:before="60"/>
      </w:pPr>
      <w:r>
        <w:t>Pokud by činností stavebníka, nebo jím pověřené třetí osoby, k níž je třeba povolení správního orgánu dle zvláštního předpisu, mohlo dojít k ohrožení či omezení SEK, je stavebník, nebo jím pověřená třetí osoba, povinen kontaktovat POS a předložit zakreslení SEK do příslušné dokumentace stavby</w:t>
      </w:r>
      <w:r w:rsidR="001E5107">
        <w:t xml:space="preserve"> </w:t>
      </w:r>
      <w:r>
        <w:t>(projektové, realizační, koordinační atp.). V případě, že pro činnosti stavebníka, nebo jím pověřené třetí osoby, není třeba povolení správního orgánu dle zvláštního právního předpisu, je stavebník, nebo jím pověřená třetí osoba, povinen předložit zakreslení trasy SEK i s příslušnými kótami do zjednodušené dokumentace (katastrální mapa,</w:t>
      </w:r>
      <w:r w:rsidR="001E5107">
        <w:t xml:space="preserve"> </w:t>
      </w:r>
      <w:r>
        <w:t>plánek), ze které bude zcela patrná míra dotčení SEK</w:t>
      </w:r>
    </w:p>
    <w:p w:rsidR="000963B0" w:rsidRDefault="000963B0" w:rsidP="000963B0">
      <w:pPr>
        <w:numPr>
          <w:ilvl w:val="0"/>
          <w:numId w:val="2"/>
        </w:numPr>
        <w:spacing w:before="60"/>
      </w:pPr>
      <w:r>
        <w:t xml:space="preserve">Při projektování </w:t>
      </w:r>
      <w:proofErr w:type="gramStart"/>
      <w:r>
        <w:t xml:space="preserve">stavby, </w:t>
      </w:r>
      <w:r w:rsidR="00AB3781">
        <w:t xml:space="preserve"> při</w:t>
      </w:r>
      <w:proofErr w:type="gramEnd"/>
      <w:r w:rsidR="00AB3781">
        <w:t xml:space="preserve"> </w:t>
      </w:r>
      <w:r>
        <w:t>rekonstrukc</w:t>
      </w:r>
      <w:r w:rsidR="00AB3781">
        <w:t xml:space="preserve">i, která se nachází v ochranném pásmu radiových tras společnosti </w:t>
      </w:r>
      <w:proofErr w:type="spellStart"/>
      <w:r w:rsidR="00AB3781">
        <w:t>Telefónica</w:t>
      </w:r>
      <w:proofErr w:type="spellEnd"/>
      <w:r w:rsidR="00AB3781">
        <w:t xml:space="preserve"> O2 a překračuje výšku 15</w:t>
      </w:r>
      <w:r>
        <w:t xml:space="preserve"> m nad zemským povrchem, a to včetně dočasných objektů zařízení staveniště (jeřáby, konstrukce atd.), nejpozději však před zahájením správního řízení ve věci povolení takové stavby, je stavebník, nebo jím pověřená třetí osoba, povinen kontaktovat POS za účelem projednání podmínek ochrany těchto radiových tras</w:t>
      </w:r>
    </w:p>
    <w:p w:rsidR="000963B0" w:rsidRDefault="000963B0" w:rsidP="000963B0">
      <w:pPr>
        <w:numPr>
          <w:ilvl w:val="0"/>
          <w:numId w:val="2"/>
        </w:numPr>
        <w:spacing w:before="60"/>
      </w:pPr>
      <w:r>
        <w:t xml:space="preserve">Pokud se v zájmovém území stavby nachází podzemní silnoproudé vedení (NN) společnosti </w:t>
      </w:r>
      <w:proofErr w:type="spellStart"/>
      <w:r>
        <w:t>Telefónica</w:t>
      </w:r>
      <w:proofErr w:type="spellEnd"/>
      <w:r>
        <w:t xml:space="preserve"> O2 je stavebník, nebo jím pověřená třetí osoba, před zahájením správního řízení ve věci povolení správního orgánu k činnosti stavebníka, nebo jím pověřené třetí osoby, nejpozději však před zahájením stavby, povinen kontaktovat POS.</w:t>
      </w:r>
    </w:p>
    <w:p w:rsidR="000963B0" w:rsidRDefault="000963B0" w:rsidP="000963B0">
      <w:pPr>
        <w:numPr>
          <w:ilvl w:val="0"/>
          <w:numId w:val="2"/>
        </w:numPr>
        <w:spacing w:before="60"/>
      </w:pPr>
      <w:r>
        <w:t>Pokud by budované stavby (produktovou, energovody aj.) svými ochrannými pásmy zasahovaly do prostoru stávajících tras a zařízení SEK, či do jejich ochranných pásem, je stavebník, nebo jím pověřená třetí osoba, povinen realizovat taková opa</w:t>
      </w:r>
      <w:r w:rsidR="00AB3781">
        <w:t>t</w:t>
      </w:r>
      <w:r>
        <w:t>ření, aby mohla být prováděna údržba a opravy SEK, a to i za použití otevřeného plamene a podobných technologií</w:t>
      </w:r>
    </w:p>
    <w:p w:rsidR="000963B0" w:rsidRDefault="000963B0" w:rsidP="000963B0">
      <w:pPr>
        <w:numPr>
          <w:ilvl w:val="0"/>
          <w:numId w:val="2"/>
        </w:numPr>
        <w:spacing w:before="60"/>
      </w:pPr>
      <w:r>
        <w:t xml:space="preserve">V případě nutnosti přeložení SEK nese stavebník, který vyvolal překládku nadzemního nebo podzemního vedení SEK, náklady </w:t>
      </w:r>
      <w:proofErr w:type="gramStart"/>
      <w:r>
        <w:t xml:space="preserve">nezbytné </w:t>
      </w:r>
      <w:r w:rsidR="00AB3781">
        <w:t xml:space="preserve"> </w:t>
      </w:r>
      <w:r>
        <w:t xml:space="preserve"> úpravy</w:t>
      </w:r>
      <w:proofErr w:type="gramEnd"/>
      <w:r>
        <w:t xml:space="preserve"> dotčeného úseku SEK, a to na úrovni stávajícího technického řešení</w:t>
      </w:r>
    </w:p>
    <w:p w:rsidR="000963B0" w:rsidRDefault="000963B0" w:rsidP="000963B0">
      <w:pPr>
        <w:numPr>
          <w:ilvl w:val="0"/>
          <w:numId w:val="2"/>
        </w:numPr>
        <w:spacing w:before="60"/>
      </w:pPr>
      <w:r>
        <w:t>Stavebník, nebo jím pověřená třetí osoba, je povinen bez zbytečného odkladu poté, kdy zjistí potřebu přeložení SEK, nejpozději však před počátkem zpracování projektu stavby, která vyvolala nutnost přeložení SEK, kontaktovat POS za účelem projednání podmínek přeložení SEK.</w:t>
      </w:r>
    </w:p>
    <w:p w:rsidR="000963B0" w:rsidRDefault="000963B0" w:rsidP="000963B0">
      <w:pPr>
        <w:numPr>
          <w:ilvl w:val="0"/>
          <w:numId w:val="2"/>
        </w:numPr>
        <w:spacing w:before="60"/>
      </w:pPr>
      <w:r>
        <w:t xml:space="preserve">Stavebník, nebo jím pověřená třetí osoba, je povinen uzavřít se společností </w:t>
      </w:r>
      <w:proofErr w:type="spellStart"/>
      <w:r>
        <w:t>Telefónica</w:t>
      </w:r>
      <w:proofErr w:type="spellEnd"/>
      <w:r>
        <w:t xml:space="preserve"> O2 „Smlouvu o provedení vynucené překládky SEK</w:t>
      </w:r>
      <w:r w:rsidR="00AB3781">
        <w:t>“</w:t>
      </w:r>
      <w:r>
        <w:t>.</w:t>
      </w:r>
    </w:p>
    <w:p w:rsidR="000963B0" w:rsidRDefault="000963B0" w:rsidP="000963B0">
      <w:pPr>
        <w:numPr>
          <w:ilvl w:val="0"/>
          <w:numId w:val="2"/>
        </w:numPr>
        <w:spacing w:before="60"/>
      </w:pPr>
      <w:r>
        <w:t xml:space="preserve">Stavebník, nebo jím pověřená třetí osoba je výslovně </w:t>
      </w:r>
      <w:proofErr w:type="spellStart"/>
      <w:r>
        <w:t>srozumněn</w:t>
      </w:r>
      <w:proofErr w:type="spellEnd"/>
      <w:r>
        <w:t xml:space="preserve"> s tím, že v případě, kdy hodlá umístit stavbu sjezdu </w:t>
      </w:r>
      <w:r w:rsidR="00AB3781">
        <w:t>č</w:t>
      </w:r>
      <w:r>
        <w:t>i vjezdu, je povinen stavbu sjezdu či vjezdu umístit tak, aby metalické kabely SEK nebyly umístěny v hloubce menší jak 0,6 m a optické nebyly umístěny v hloubce menší jak 1 m. V opačném případě je stavebník, nebo jím pověřená osoba, povinen kontaktovat POS.</w:t>
      </w:r>
    </w:p>
    <w:p w:rsidR="000963B0" w:rsidRDefault="000963B0" w:rsidP="000963B0">
      <w:pPr>
        <w:numPr>
          <w:ilvl w:val="0"/>
          <w:numId w:val="2"/>
        </w:numPr>
        <w:spacing w:before="60"/>
      </w:pPr>
      <w:r>
        <w:t xml:space="preserve">Stavebník, nebo jím pověřená třetí osoba, je povinen v místech křížení technické infrastruktury se SEK ukládat ostatní sítě technické infrastruktury tak, aby tyto byly umístěny výhradně pod SEK, přičemž SEK je povinen uložit do chráničky s přesahem minimálně </w:t>
      </w:r>
      <w:r w:rsidR="00AB3781">
        <w:t>1 m</w:t>
      </w:r>
      <w:r>
        <w:t xml:space="preserve"> na každou stranu od </w:t>
      </w:r>
      <w:r w:rsidR="008E48AA">
        <w:t>bodu</w:t>
      </w:r>
      <w:r>
        <w:t xml:space="preserve"> křížení. Chráničku je povinen utěsnit a zamezit vnikání nečistot.</w:t>
      </w:r>
    </w:p>
    <w:p w:rsidR="000963B0" w:rsidRDefault="000963B0" w:rsidP="000963B0">
      <w:pPr>
        <w:numPr>
          <w:ilvl w:val="0"/>
          <w:numId w:val="2"/>
        </w:numPr>
        <w:spacing w:before="60"/>
      </w:pPr>
      <w:r>
        <w:lastRenderedPageBreak/>
        <w:t>Stavebník, nebo jím pověřená třetí osoba, je povinen v místech křížení PVSEK s pozemními komunikacemi, parkovacími plochami, vjezdy atp. ukládat PVSEK v zákonnými předpisy stanovené hloubce a chránit PVSEK chráničkami s přesahem minimálně 0,5 m na každou stranu od hrany křížení. Chráničku je povinen utěsnit a zamezit vnikání nečistot.</w:t>
      </w:r>
    </w:p>
    <w:p w:rsidR="008E48AA" w:rsidRDefault="008E48AA" w:rsidP="000963B0">
      <w:pPr>
        <w:numPr>
          <w:ilvl w:val="0"/>
          <w:numId w:val="2"/>
        </w:numPr>
        <w:spacing w:before="60"/>
      </w:pPr>
      <w:r>
        <w:t>Stavebník, nebo jím pověřená třetí osoba, je povinen základy (stavby, opěrné zdi, podezdívky apod.) umístit tak, aby dodržel minimální vodorovný odstup 1,5 m od krajního vedení PVSEK.</w:t>
      </w:r>
    </w:p>
    <w:p w:rsidR="008E48AA" w:rsidRDefault="008E48AA" w:rsidP="000963B0">
      <w:pPr>
        <w:numPr>
          <w:ilvl w:val="0"/>
          <w:numId w:val="2"/>
        </w:numPr>
        <w:spacing w:before="60"/>
      </w:pPr>
      <w:r>
        <w:t>Stavebník, nebo jím pověřená třetí osoba, není oprávněn trasy PVSEK znepřístupnit (</w:t>
      </w:r>
      <w:proofErr w:type="spellStart"/>
      <w:proofErr w:type="gramStart"/>
      <w:r>
        <w:t>např.zabetonováním</w:t>
      </w:r>
      <w:proofErr w:type="spellEnd"/>
      <w:proofErr w:type="gramEnd"/>
      <w:r>
        <w:t>)</w:t>
      </w:r>
    </w:p>
    <w:p w:rsidR="008E48AA" w:rsidRDefault="008E48AA" w:rsidP="000963B0">
      <w:pPr>
        <w:numPr>
          <w:ilvl w:val="0"/>
          <w:numId w:val="2"/>
        </w:numPr>
        <w:spacing w:before="60"/>
      </w:pPr>
      <w:r>
        <w:t xml:space="preserve">Stavebník, nebo jím pověřená třetí osoba je při křížení a souběhu stavby nebo sítí technické infrastruktury a </w:t>
      </w:r>
      <w:proofErr w:type="spellStart"/>
      <w:r>
        <w:t>kabelovodem</w:t>
      </w:r>
      <w:proofErr w:type="spellEnd"/>
      <w:r>
        <w:t xml:space="preserve"> povinen zejména:</w:t>
      </w:r>
    </w:p>
    <w:p w:rsidR="008E48AA" w:rsidRDefault="008E48AA" w:rsidP="000963B0">
      <w:pPr>
        <w:numPr>
          <w:ilvl w:val="0"/>
          <w:numId w:val="2"/>
        </w:numPr>
        <w:spacing w:before="60"/>
      </w:pPr>
      <w:r>
        <w:t>V případech, kdy plánované stavby nebo trasy sítí technické infrastruktury budou umístěny v</w:t>
      </w:r>
      <w:r w:rsidR="006443CD">
        <w:t> </w:t>
      </w:r>
      <w:r>
        <w:t>blízkosti</w:t>
      </w:r>
      <w:r w:rsidR="006443CD">
        <w:t xml:space="preserve"> </w:t>
      </w:r>
      <w:proofErr w:type="spellStart"/>
      <w:r w:rsidR="006443CD">
        <w:t>kabelovodu</w:t>
      </w:r>
      <w:proofErr w:type="spellEnd"/>
      <w:r w:rsidR="006443CD">
        <w:t xml:space="preserve"> ve vzdálenosti menší než 2 m nebo při křížení </w:t>
      </w:r>
      <w:proofErr w:type="spellStart"/>
      <w:r w:rsidR="006443CD">
        <w:t>kabelovodu</w:t>
      </w:r>
      <w:proofErr w:type="spellEnd"/>
      <w:r w:rsidR="006443CD">
        <w:t xml:space="preserve"> ve vzdálenosti menší než 0,5 m nad nebo kdekoli pod </w:t>
      </w:r>
      <w:proofErr w:type="spellStart"/>
      <w:r w:rsidR="006443CD">
        <w:t>kabelovodem</w:t>
      </w:r>
      <w:proofErr w:type="spellEnd"/>
      <w:r w:rsidR="006443CD">
        <w:t xml:space="preserve">, </w:t>
      </w:r>
      <w:proofErr w:type="gramStart"/>
      <w:r w:rsidR="006443CD">
        <w:t>předložit  POS</w:t>
      </w:r>
      <w:proofErr w:type="gramEnd"/>
      <w:r w:rsidR="006443CD">
        <w:t xml:space="preserve"> a následně s POS projednat zakreslení v příčných řezech</w:t>
      </w:r>
    </w:p>
    <w:p w:rsidR="006443CD" w:rsidRDefault="006443CD" w:rsidP="000963B0">
      <w:pPr>
        <w:numPr>
          <w:ilvl w:val="0"/>
          <w:numId w:val="2"/>
        </w:numPr>
        <w:spacing w:before="60"/>
      </w:pPr>
      <w:r>
        <w:t>Do příčného řezu zakreslit také profil kabelové komory v případě, kdy jsou sítě technické infrastruktury či stavby umístěny v blízkosti kabelové komory ve vzdálenosti kratší než 2 m</w:t>
      </w:r>
    </w:p>
    <w:p w:rsidR="006443CD" w:rsidRDefault="006443CD" w:rsidP="000963B0">
      <w:pPr>
        <w:numPr>
          <w:ilvl w:val="0"/>
          <w:numId w:val="2"/>
        </w:numPr>
        <w:spacing w:before="60"/>
      </w:pPr>
      <w:r>
        <w:t xml:space="preserve">Neumísťovat nad trasou </w:t>
      </w:r>
      <w:proofErr w:type="spellStart"/>
      <w:proofErr w:type="gramStart"/>
      <w:r>
        <w:t>kabelovodu</w:t>
      </w:r>
      <w:proofErr w:type="spellEnd"/>
      <w:r>
        <w:t xml:space="preserve">  v podélném</w:t>
      </w:r>
      <w:proofErr w:type="gramEnd"/>
      <w:r>
        <w:t xml:space="preserve"> směru sítě technické infrastruktury či stavby umístěny v blízkosti kabelové komory ve vzdálenosti kratší než 2 m</w:t>
      </w:r>
    </w:p>
    <w:p w:rsidR="006443CD" w:rsidRDefault="006443CD" w:rsidP="000963B0">
      <w:pPr>
        <w:numPr>
          <w:ilvl w:val="0"/>
          <w:numId w:val="2"/>
        </w:numPr>
        <w:spacing w:before="60"/>
      </w:pPr>
      <w:r>
        <w:t xml:space="preserve">Neumísťovat nad trasou </w:t>
      </w:r>
      <w:proofErr w:type="spellStart"/>
      <w:proofErr w:type="gramStart"/>
      <w:r>
        <w:t>kabelovodu</w:t>
      </w:r>
      <w:proofErr w:type="spellEnd"/>
      <w:r>
        <w:t xml:space="preserve">  v podélném</w:t>
      </w:r>
      <w:proofErr w:type="gramEnd"/>
      <w:r>
        <w:t xml:space="preserve"> směru sítě technické infrastruktury</w:t>
      </w:r>
    </w:p>
    <w:p w:rsidR="006443CD" w:rsidRDefault="006443CD" w:rsidP="000963B0">
      <w:pPr>
        <w:numPr>
          <w:ilvl w:val="0"/>
          <w:numId w:val="2"/>
        </w:numPr>
        <w:spacing w:before="60"/>
      </w:pPr>
      <w:r>
        <w:t xml:space="preserve">Předložit POS vypracovaný odborný statický posudek včetně návrhu ochrany tělesa </w:t>
      </w:r>
      <w:proofErr w:type="spellStart"/>
      <w:r>
        <w:t>kabelovodu</w:t>
      </w:r>
      <w:proofErr w:type="spellEnd"/>
      <w:r>
        <w:t xml:space="preserve"> pod stavbou, ve vjezdu nebo pod zpevněnou plochou</w:t>
      </w:r>
    </w:p>
    <w:p w:rsidR="006443CD" w:rsidRDefault="006443CD" w:rsidP="000963B0">
      <w:pPr>
        <w:numPr>
          <w:ilvl w:val="0"/>
          <w:numId w:val="2"/>
        </w:numPr>
        <w:spacing w:before="60"/>
      </w:pPr>
      <w:r>
        <w:t xml:space="preserve">Nezakrývat </w:t>
      </w:r>
      <w:r w:rsidR="0054272D">
        <w:t>vstupy do kabelových komor, a to ani dočasně</w:t>
      </w:r>
    </w:p>
    <w:p w:rsidR="0054272D" w:rsidRDefault="0054272D" w:rsidP="000963B0">
      <w:pPr>
        <w:numPr>
          <w:ilvl w:val="0"/>
          <w:numId w:val="2"/>
        </w:numPr>
        <w:spacing w:before="60"/>
      </w:pPr>
      <w:r>
        <w:t xml:space="preserve">Projednat, nejpozději ve fázi projektové přípravy, s POS jakékoliv výkopové práce, které by mohly být </w:t>
      </w:r>
      <w:proofErr w:type="gramStart"/>
      <w:r>
        <w:t>vedeny  v úrovni</w:t>
      </w:r>
      <w:proofErr w:type="gramEnd"/>
      <w:r>
        <w:t xml:space="preserve"> či pod úrovní </w:t>
      </w:r>
      <w:proofErr w:type="spellStart"/>
      <w:r>
        <w:t>kabelovodu</w:t>
      </w:r>
      <w:proofErr w:type="spellEnd"/>
      <w:r>
        <w:t xml:space="preserve"> nebo kabelové komory</w:t>
      </w:r>
    </w:p>
    <w:p w:rsidR="0054272D" w:rsidRDefault="0054272D" w:rsidP="000963B0">
      <w:pPr>
        <w:numPr>
          <w:ilvl w:val="0"/>
          <w:numId w:val="2"/>
        </w:numPr>
        <w:spacing w:before="60"/>
      </w:pPr>
      <w:r>
        <w:t xml:space="preserve">Projednat s POS veškeré případy, kdy jsou trajektorie </w:t>
      </w:r>
      <w:proofErr w:type="spellStart"/>
      <w:r>
        <w:t>podvrtů</w:t>
      </w:r>
      <w:proofErr w:type="spellEnd"/>
      <w:r>
        <w:t xml:space="preserve"> a protlaků ve vzdálenosti bližší než 1,5 m od </w:t>
      </w:r>
      <w:proofErr w:type="spellStart"/>
      <w:r>
        <w:t>kabelovodu</w:t>
      </w:r>
      <w:proofErr w:type="spellEnd"/>
    </w:p>
    <w:p w:rsidR="000963B0" w:rsidRDefault="000963B0" w:rsidP="000963B0">
      <w:pPr>
        <w:spacing w:before="60"/>
      </w:pPr>
    </w:p>
    <w:p w:rsidR="000963B0" w:rsidRDefault="000963B0" w:rsidP="000963B0">
      <w:pPr>
        <w:spacing w:before="120"/>
        <w:rPr>
          <w:sz w:val="24"/>
          <w:szCs w:val="24"/>
        </w:rPr>
      </w:pPr>
      <w:r>
        <w:rPr>
          <w:sz w:val="24"/>
          <w:szCs w:val="24"/>
        </w:rPr>
        <w:t xml:space="preserve">Účastníci </w:t>
      </w:r>
      <w:proofErr w:type="gramStart"/>
      <w:r>
        <w:rPr>
          <w:sz w:val="24"/>
          <w:szCs w:val="24"/>
        </w:rPr>
        <w:t>řízení na</w:t>
      </w:r>
      <w:proofErr w:type="gramEnd"/>
      <w:r>
        <w:rPr>
          <w:sz w:val="24"/>
          <w:szCs w:val="24"/>
        </w:rPr>
        <w:t xml:space="preserve"> něž se vztahuje rozhodnutí správního orgánu (§ 27 odst. 1 správního řádu):</w:t>
      </w:r>
    </w:p>
    <w:p w:rsidR="000963B0" w:rsidRDefault="000963B0" w:rsidP="000963B0">
      <w:pPr>
        <w:spacing w:before="120"/>
        <w:ind w:left="567"/>
        <w:rPr>
          <w:sz w:val="24"/>
          <w:szCs w:val="24"/>
        </w:rPr>
      </w:pPr>
      <w:proofErr w:type="gramStart"/>
      <w:r>
        <w:rPr>
          <w:sz w:val="24"/>
          <w:szCs w:val="24"/>
        </w:rPr>
        <w:t>E.ON</w:t>
      </w:r>
      <w:proofErr w:type="gramEnd"/>
      <w:r>
        <w:rPr>
          <w:sz w:val="24"/>
          <w:szCs w:val="24"/>
        </w:rPr>
        <w:t xml:space="preserve"> Distribuce,a.s., F. A. </w:t>
      </w:r>
      <w:proofErr w:type="spellStart"/>
      <w:r>
        <w:rPr>
          <w:sz w:val="24"/>
          <w:szCs w:val="24"/>
        </w:rPr>
        <w:t>Gerstnera</w:t>
      </w:r>
      <w:proofErr w:type="spellEnd"/>
      <w:r>
        <w:rPr>
          <w:sz w:val="24"/>
          <w:szCs w:val="24"/>
        </w:rPr>
        <w:t xml:space="preserve"> 2151/6, 370 49  České Budějovice</w:t>
      </w:r>
    </w:p>
    <w:p w:rsidR="000963B0" w:rsidRDefault="000963B0" w:rsidP="000963B0">
      <w:pPr>
        <w:spacing w:before="120"/>
        <w:rPr>
          <w:b/>
          <w:bCs/>
        </w:rPr>
      </w:pPr>
      <w:r>
        <w:rPr>
          <w:b/>
          <w:bCs/>
        </w:rPr>
        <w:t>Odůvodnění:</w:t>
      </w:r>
    </w:p>
    <w:p w:rsidR="000963B0" w:rsidRDefault="000963B0" w:rsidP="000963B0">
      <w:pPr>
        <w:jc w:val="both"/>
      </w:pPr>
      <w:r>
        <w:t xml:space="preserve">Dne </w:t>
      </w:r>
      <w:proofErr w:type="gramStart"/>
      <w:r>
        <w:t>8.11.2010</w:t>
      </w:r>
      <w:proofErr w:type="gramEnd"/>
      <w:r>
        <w:t xml:space="preserve"> podal žadatel žádost o vydání rozhodnutí o umístění stavby.</w:t>
      </w:r>
    </w:p>
    <w:p w:rsidR="000963B0" w:rsidRDefault="000963B0" w:rsidP="000963B0">
      <w:pPr>
        <w:jc w:val="both"/>
      </w:pPr>
      <w:r>
        <w:t xml:space="preserve">Stavební úřad oznámil zahájení územního řízení známým účastníkům řízení a dotčeným orgánům. K projednání žádosti současně nařídil veřejné ústní jednání spojené s ohledáním na místě na den </w:t>
      </w:r>
      <w:proofErr w:type="gramStart"/>
      <w:r>
        <w:t>16.12.2010</w:t>
      </w:r>
      <w:proofErr w:type="gramEnd"/>
      <w:r>
        <w:t>, o jehož výsledku byl sepsán protokol.</w:t>
      </w:r>
    </w:p>
    <w:p w:rsidR="000963B0" w:rsidRDefault="000963B0" w:rsidP="000963B0">
      <w:pPr>
        <w:jc w:val="both"/>
      </w:pPr>
      <w:r>
        <w:t>Umístění stavby je v souladu se schválenou územně plánovací dokumentací. Umístění stavby vyhovuje obecným požadavkům na využívání území.</w:t>
      </w:r>
    </w:p>
    <w:p w:rsidR="000963B0" w:rsidRDefault="000963B0" w:rsidP="000963B0">
      <w:pPr>
        <w:spacing w:before="120"/>
      </w:pPr>
      <w:r>
        <w:t>Stanoviska sdělili:</w:t>
      </w:r>
    </w:p>
    <w:p w:rsidR="000963B0" w:rsidRDefault="000963B0" w:rsidP="000963B0">
      <w:pPr>
        <w:numPr>
          <w:ilvl w:val="0"/>
          <w:numId w:val="4"/>
        </w:numPr>
        <w:tabs>
          <w:tab w:val="left" w:pos="709"/>
          <w:tab w:val="left" w:pos="1134"/>
        </w:tabs>
        <w:spacing w:before="60"/>
      </w:pPr>
      <w:r>
        <w:t>Městský úřad Prostějov, odbor životního prostředí, VUSS Brno</w:t>
      </w:r>
    </w:p>
    <w:p w:rsidR="000963B0" w:rsidRDefault="000963B0" w:rsidP="000963B0">
      <w:pPr>
        <w:spacing w:before="120"/>
        <w:jc w:val="both"/>
      </w:pPr>
      <w:r>
        <w:t>Stavební úřad zajistil vzájemný soulad předložených závazných stanovisek dotčených orgánů vyžadovaných zvláštními předpisy a zahrnul je do podmínek rozhodnutí.</w:t>
      </w:r>
    </w:p>
    <w:p w:rsidR="000963B0" w:rsidRDefault="000963B0" w:rsidP="000963B0">
      <w:pPr>
        <w:spacing w:before="120"/>
        <w:jc w:val="both"/>
      </w:pPr>
      <w:r>
        <w:t xml:space="preserve">Stavební úřad rozhodl, jak je uvedeno ve výrokové části rozhodnutí, za použití ustanovení právních předpisů ve výrokové části </w:t>
      </w:r>
      <w:proofErr w:type="gramStart"/>
      <w:r>
        <w:t>rozhodnutí  uvedených</w:t>
      </w:r>
      <w:proofErr w:type="gramEnd"/>
      <w:r>
        <w:t>.</w:t>
      </w:r>
    </w:p>
    <w:p w:rsidR="000963B0" w:rsidRDefault="000963B0" w:rsidP="000963B0">
      <w:pPr>
        <w:spacing w:before="120"/>
      </w:pPr>
    </w:p>
    <w:p w:rsidR="000963B0" w:rsidRDefault="000963B0" w:rsidP="000963B0">
      <w:pPr>
        <w:spacing w:before="120"/>
        <w:rPr>
          <w:sz w:val="24"/>
          <w:szCs w:val="24"/>
        </w:rPr>
      </w:pPr>
      <w:r>
        <w:rPr>
          <w:sz w:val="24"/>
          <w:szCs w:val="24"/>
        </w:rPr>
        <w:t>Účastníci řízení - další dotčené osoby (§ 27 odst. 2 správního řádu):</w:t>
      </w:r>
    </w:p>
    <w:p w:rsidR="000963B0" w:rsidRDefault="000963B0" w:rsidP="000963B0">
      <w:pPr>
        <w:spacing w:before="60"/>
        <w:ind w:left="425"/>
        <w:rPr>
          <w:sz w:val="24"/>
          <w:szCs w:val="24"/>
        </w:rPr>
      </w:pPr>
      <w:r>
        <w:rPr>
          <w:sz w:val="24"/>
          <w:szCs w:val="24"/>
        </w:rPr>
        <w:t xml:space="preserve">Městys </w:t>
      </w:r>
      <w:proofErr w:type="spellStart"/>
      <w:r>
        <w:rPr>
          <w:sz w:val="24"/>
          <w:szCs w:val="24"/>
        </w:rPr>
        <w:t>Drahany</w:t>
      </w:r>
      <w:proofErr w:type="spellEnd"/>
    </w:p>
    <w:p w:rsidR="000963B0" w:rsidRDefault="000963B0" w:rsidP="000963B0">
      <w:pPr>
        <w:spacing w:before="120"/>
      </w:pPr>
      <w:r>
        <w:t>Vypořádání s návrhy a námitkami účastníků:</w:t>
      </w:r>
    </w:p>
    <w:p w:rsidR="000963B0" w:rsidRDefault="000963B0" w:rsidP="000963B0">
      <w:pPr>
        <w:numPr>
          <w:ilvl w:val="0"/>
          <w:numId w:val="5"/>
        </w:numPr>
        <w:spacing w:before="60"/>
      </w:pPr>
      <w:r>
        <w:t xml:space="preserve"> Účastníci neuplatnili návrhy a námitky.</w:t>
      </w:r>
    </w:p>
    <w:p w:rsidR="000963B0" w:rsidRDefault="000963B0" w:rsidP="000963B0">
      <w:pPr>
        <w:spacing w:before="120"/>
      </w:pPr>
    </w:p>
    <w:p w:rsidR="000963B0" w:rsidRDefault="000963B0" w:rsidP="000963B0">
      <w:pPr>
        <w:spacing w:before="120"/>
      </w:pPr>
      <w:r>
        <w:t>Vyhodnocení připomínek veřejnosti:</w:t>
      </w:r>
    </w:p>
    <w:p w:rsidR="000963B0" w:rsidRDefault="000963B0" w:rsidP="000963B0">
      <w:pPr>
        <w:numPr>
          <w:ilvl w:val="0"/>
          <w:numId w:val="6"/>
        </w:numPr>
        <w:spacing w:before="60"/>
      </w:pPr>
      <w:r>
        <w:t>Veřejnost neuplatnila žádné připomínky</w:t>
      </w:r>
    </w:p>
    <w:p w:rsidR="000963B0" w:rsidRDefault="000963B0" w:rsidP="000963B0">
      <w:pPr>
        <w:spacing w:before="120"/>
      </w:pPr>
      <w:r>
        <w:t>Vypořádání s vyjádřeními účastníků k podkladům rozhodnutí:</w:t>
      </w:r>
    </w:p>
    <w:p w:rsidR="000963B0" w:rsidRDefault="000963B0" w:rsidP="000963B0">
      <w:pPr>
        <w:numPr>
          <w:ilvl w:val="0"/>
          <w:numId w:val="7"/>
        </w:numPr>
        <w:spacing w:before="60"/>
      </w:pPr>
      <w:r>
        <w:t>Účastníci se k podkladům rozhodnutí nevyjádřili.</w:t>
      </w:r>
    </w:p>
    <w:p w:rsidR="000963B0" w:rsidRPr="003E29D7" w:rsidRDefault="000963B0" w:rsidP="003E29D7">
      <w:pPr>
        <w:spacing w:before="120"/>
        <w:rPr>
          <w:b/>
          <w:bCs/>
        </w:rPr>
      </w:pPr>
      <w:r>
        <w:rPr>
          <w:b/>
          <w:bCs/>
        </w:rPr>
        <w:t>Poučení účastníků:</w:t>
      </w:r>
    </w:p>
    <w:p w:rsidR="003E29D7" w:rsidRDefault="003E29D7" w:rsidP="003E29D7">
      <w:pPr>
        <w:numPr>
          <w:ilvl w:val="0"/>
          <w:numId w:val="3"/>
        </w:numPr>
        <w:tabs>
          <w:tab w:val="clear" w:pos="360"/>
          <w:tab w:val="num" w:pos="440"/>
        </w:tabs>
        <w:spacing w:before="60"/>
        <w:ind w:left="440" w:hanging="440"/>
      </w:pPr>
      <w:r>
        <w:t>Stavba bude umístěna v souladu s grafickou přílohou rozhodnutí, která obsahuje výkres současného stavu území v měřítku katastrální mapy se zakreslením stavebního pozemku, požadovaným umístěním stavby, s vyznačením vazeb a vlivů na okolí, zejména vzdáleností od hranic pozemku a sousedních staveb.</w:t>
      </w:r>
    </w:p>
    <w:p w:rsidR="003E29D7" w:rsidRDefault="003E29D7" w:rsidP="003E29D7">
      <w:pPr>
        <w:numPr>
          <w:ilvl w:val="0"/>
          <w:numId w:val="3"/>
        </w:numPr>
        <w:tabs>
          <w:tab w:val="clear" w:pos="360"/>
          <w:tab w:val="num" w:pos="440"/>
        </w:tabs>
        <w:spacing w:before="60"/>
        <w:ind w:left="440" w:hanging="440"/>
      </w:pPr>
      <w:r>
        <w:t xml:space="preserve">Musí být dodrženy podmínky souhlasu Odboru životního prostředí Městského úřadu Prostějov zn. OŽP/1880/2010/Tet, </w:t>
      </w:r>
      <w:proofErr w:type="spellStart"/>
      <w:proofErr w:type="gramStart"/>
      <w:r>
        <w:t>č.j.</w:t>
      </w:r>
      <w:proofErr w:type="gramEnd"/>
      <w:r>
        <w:t>PVMU</w:t>
      </w:r>
      <w:proofErr w:type="spellEnd"/>
      <w:r>
        <w:t xml:space="preserve"> 169513/2010 40 ze dne 11.10.2010 a to zejména:</w:t>
      </w:r>
    </w:p>
    <w:p w:rsidR="003E29D7" w:rsidRDefault="003E29D7" w:rsidP="003E29D7">
      <w:pPr>
        <w:numPr>
          <w:ilvl w:val="0"/>
          <w:numId w:val="2"/>
        </w:numPr>
        <w:spacing w:before="60"/>
      </w:pPr>
      <w:r>
        <w:t>Při realizačních pracích nesmí dojít ke znečištění podzemních a povrchových vod závadnými látkami ve smyslu § 39 zákona č.254/2001 Sb. (o vodách a jeho změn). Zejména ropnými produkty ze stavebních a dopravních prostředků</w:t>
      </w:r>
    </w:p>
    <w:p w:rsidR="003E29D7" w:rsidRDefault="003E29D7" w:rsidP="003E29D7">
      <w:pPr>
        <w:numPr>
          <w:ilvl w:val="0"/>
          <w:numId w:val="2"/>
        </w:numPr>
        <w:spacing w:before="60"/>
      </w:pPr>
      <w:r>
        <w:t>Odpad ze stavby bude likvidován v souladu se zákonem č. 185/2001 Sb.</w:t>
      </w:r>
    </w:p>
    <w:p w:rsidR="003E29D7" w:rsidRDefault="003E29D7" w:rsidP="003E29D7">
      <w:pPr>
        <w:numPr>
          <w:ilvl w:val="0"/>
          <w:numId w:val="3"/>
        </w:numPr>
        <w:tabs>
          <w:tab w:val="clear" w:pos="360"/>
          <w:tab w:val="num" w:pos="440"/>
        </w:tabs>
        <w:spacing w:before="60"/>
        <w:ind w:left="440" w:hanging="440"/>
      </w:pPr>
      <w:r>
        <w:t xml:space="preserve">Musí být dodrženy podmínky vyjádření Městského úřadu Prostějov, odboru dopravy </w:t>
      </w:r>
      <w:proofErr w:type="spellStart"/>
      <w:proofErr w:type="gramStart"/>
      <w:r>
        <w:t>č.j</w:t>
      </w:r>
      <w:proofErr w:type="spellEnd"/>
      <w:r>
        <w:t>.</w:t>
      </w:r>
      <w:proofErr w:type="gramEnd"/>
      <w:r>
        <w:t xml:space="preserve"> PVMU 178749/2010 41 ze dne 27.10.2010 a to zejména:</w:t>
      </w:r>
    </w:p>
    <w:p w:rsidR="003E29D7" w:rsidRDefault="003E29D7" w:rsidP="003E29D7">
      <w:pPr>
        <w:numPr>
          <w:ilvl w:val="0"/>
          <w:numId w:val="2"/>
        </w:numPr>
        <w:spacing w:before="60"/>
      </w:pPr>
      <w:r>
        <w:t xml:space="preserve">Před zahájením zemních </w:t>
      </w:r>
      <w:proofErr w:type="gramStart"/>
      <w:r>
        <w:t>výkopových  prací</w:t>
      </w:r>
      <w:proofErr w:type="gramEnd"/>
      <w:r>
        <w:t xml:space="preserve"> dotýkajících se stávajících komunikací je nutné vyžádat povolení k jejich zahájení</w:t>
      </w:r>
    </w:p>
    <w:p w:rsidR="003E29D7" w:rsidRDefault="003E29D7" w:rsidP="003E29D7">
      <w:pPr>
        <w:numPr>
          <w:ilvl w:val="0"/>
          <w:numId w:val="3"/>
        </w:numPr>
        <w:tabs>
          <w:tab w:val="clear" w:pos="360"/>
          <w:tab w:val="num" w:pos="440"/>
        </w:tabs>
        <w:spacing w:before="60"/>
        <w:ind w:left="440" w:hanging="440"/>
      </w:pPr>
      <w:r>
        <w:t xml:space="preserve">Musí být dodrženy podmínky stanoviska VUSS Brno </w:t>
      </w:r>
      <w:proofErr w:type="gramStart"/>
      <w:r>
        <w:t>č.j.</w:t>
      </w:r>
      <w:proofErr w:type="gramEnd"/>
      <w:r>
        <w:t>7879/2010-1383-ÚP-BR ze dne 15.října 2010 a to zejména :</w:t>
      </w:r>
    </w:p>
    <w:p w:rsidR="003E29D7" w:rsidRDefault="003E29D7" w:rsidP="003E29D7">
      <w:pPr>
        <w:numPr>
          <w:ilvl w:val="0"/>
          <w:numId w:val="2"/>
        </w:numPr>
        <w:spacing w:before="60"/>
      </w:pPr>
      <w:r>
        <w:t>Zatíží-li předmětná stavba nemovitosti ve vlastnictví státu, s nimiž přísluší hospodařit Ministerstvu obrany, musí být každé takovéto zatížení/omezení vlastnických práv/ v souladu se zákonem, vždy v předstihu před řízením vředem projednáno s VUSS Brno ve smyslu zákona č. 183/2006 Sb., o územním plánování a stavebním řádu (stavební zákon)</w:t>
      </w:r>
    </w:p>
    <w:p w:rsidR="003E29D7" w:rsidRDefault="003E29D7" w:rsidP="003E29D7">
      <w:pPr>
        <w:numPr>
          <w:ilvl w:val="0"/>
          <w:numId w:val="2"/>
        </w:numPr>
        <w:spacing w:before="60"/>
      </w:pPr>
      <w:proofErr w:type="spellStart"/>
      <w:r>
        <w:t>Važádá</w:t>
      </w:r>
      <w:proofErr w:type="spellEnd"/>
      <w:r>
        <w:t>-li si realizace stavby vstup na pozemky státu, se kterými přísluší hospodařit Ministerstvu obrany, nebo jejich užívání, je stavebník povinen obrátit se na vojenskou správu se žádostí o povolení vstupu a sjednání řádného užívacího vztahu</w:t>
      </w:r>
    </w:p>
    <w:p w:rsidR="003E29D7" w:rsidRDefault="003E29D7" w:rsidP="003E29D7">
      <w:pPr>
        <w:numPr>
          <w:ilvl w:val="0"/>
          <w:numId w:val="2"/>
        </w:numPr>
        <w:spacing w:before="60"/>
      </w:pPr>
      <w:r>
        <w:t>Se žádostí o uzavření smlouvy o zřízení věcného břemene, smlouvy o smlouvě budoucí o zřízení věcného břemene, povolení vstupu či sjednání řádného užívacího vztahu se obracejte na úsek majetkoprávní zdejší správy /</w:t>
      </w:r>
      <w:proofErr w:type="spellStart"/>
      <w:r>
        <w:t>JUDr.Zlatkovská</w:t>
      </w:r>
      <w:proofErr w:type="spellEnd"/>
      <w:r>
        <w:t xml:space="preserve"> Kateřina – tel.:973 445 740/.</w:t>
      </w:r>
    </w:p>
    <w:p w:rsidR="003E29D7" w:rsidRDefault="003E29D7" w:rsidP="003E29D7">
      <w:pPr>
        <w:numPr>
          <w:ilvl w:val="0"/>
          <w:numId w:val="2"/>
        </w:numPr>
        <w:spacing w:before="60"/>
      </w:pPr>
      <w:r>
        <w:t xml:space="preserve">Toto stanovisko nenahrazuje souhlas ČR-MO zastoupené ředitelem VUSS </w:t>
      </w:r>
      <w:proofErr w:type="spellStart"/>
      <w:r>
        <w:t>Beno</w:t>
      </w:r>
      <w:proofErr w:type="spellEnd"/>
      <w:r>
        <w:t xml:space="preserve"> v případech, kdy je ČR-MO účastníkem územního a stavebního řízení ve smyslu stavebního zákona jako vlastník nemovitostí dotčených realizací akce nebo vlastník nemovitostí sousedících (§ 52, § 85 a § 109 </w:t>
      </w:r>
      <w:proofErr w:type="spellStart"/>
      <w:proofErr w:type="gramStart"/>
      <w:r>
        <w:t>zák.č</w:t>
      </w:r>
      <w:proofErr w:type="spellEnd"/>
      <w:r>
        <w:t>.</w:t>
      </w:r>
      <w:proofErr w:type="gramEnd"/>
      <w:r>
        <w:t xml:space="preserve"> 183/2006 Sb., ve znění pozdějších předpisů).</w:t>
      </w:r>
    </w:p>
    <w:p w:rsidR="003E29D7" w:rsidRDefault="003E29D7" w:rsidP="003E29D7">
      <w:pPr>
        <w:numPr>
          <w:ilvl w:val="0"/>
          <w:numId w:val="2"/>
        </w:numPr>
        <w:spacing w:before="60"/>
      </w:pPr>
      <w:r>
        <w:t>Stanovisko VUSS je platné 2 roky a musí být vyžadováno znovu, nebude-li během této doby stavba zahájena, nebo dojde-li ke změně v umístění, ve výšce nebo rozsahu stavby</w:t>
      </w:r>
    </w:p>
    <w:p w:rsidR="003E29D7" w:rsidRDefault="003E29D7" w:rsidP="003E29D7">
      <w:pPr>
        <w:numPr>
          <w:ilvl w:val="0"/>
          <w:numId w:val="3"/>
        </w:numPr>
        <w:spacing w:before="60"/>
      </w:pPr>
      <w:r>
        <w:t xml:space="preserve">Musí být dodrženy podmínky vyjádření </w:t>
      </w:r>
      <w:proofErr w:type="spellStart"/>
      <w:r>
        <w:t>Telefonica</w:t>
      </w:r>
      <w:proofErr w:type="spellEnd"/>
      <w:r>
        <w:t xml:space="preserve"> O2 </w:t>
      </w:r>
      <w:proofErr w:type="spellStart"/>
      <w:r>
        <w:t>Czech</w:t>
      </w:r>
      <w:proofErr w:type="spellEnd"/>
      <w:r>
        <w:t xml:space="preserve"> </w:t>
      </w:r>
      <w:proofErr w:type="spellStart"/>
      <w:r>
        <w:t>Republic</w:t>
      </w:r>
      <w:proofErr w:type="spellEnd"/>
      <w:r>
        <w:t xml:space="preserve">,a.s., </w:t>
      </w:r>
      <w:proofErr w:type="spellStart"/>
      <w:proofErr w:type="gramStart"/>
      <w:r>
        <w:t>č.j</w:t>
      </w:r>
      <w:proofErr w:type="spellEnd"/>
      <w:r>
        <w:t>.</w:t>
      </w:r>
      <w:proofErr w:type="gramEnd"/>
      <w:r>
        <w:t>: 104231/10 ze dne 26.8.2010 a to zejména:</w:t>
      </w:r>
    </w:p>
    <w:p w:rsidR="003E29D7" w:rsidRDefault="003E29D7" w:rsidP="003E29D7">
      <w:pPr>
        <w:spacing w:before="60"/>
        <w:ind w:left="360"/>
      </w:pPr>
      <w:r>
        <w:t xml:space="preserve">-stavebník, nebo jím pověřená třetí osoba, je povinen při provádění jakýchkoliv činností, zejména stavebních nebo jiných prací, při odstraňování havárií a projektování staveb, řídit se platnými právními předpisy, technickými a odbornými normami (včetně doporučených), správnou praxí v oboru stavebnictví a technologickými postupy a vlastní společností </w:t>
      </w:r>
      <w:proofErr w:type="spellStart"/>
      <w:r>
        <w:t>Telefónica</w:t>
      </w:r>
      <w:proofErr w:type="spellEnd"/>
      <w:r>
        <w:t xml:space="preserve"> O2 a je výslovně srozuměn s tím, že SEK jsou součástí veřejné komunikační sítě, jsou zajišťovány ve veřejném zájmu a jsou chráněny právními předpisy. Ochranné pásmo podzemního komunikačního vedení činí 1,5 m po stranách krajního vedení.</w:t>
      </w:r>
    </w:p>
    <w:p w:rsidR="003E29D7" w:rsidRDefault="003E29D7" w:rsidP="003E29D7">
      <w:pPr>
        <w:spacing w:before="60"/>
        <w:ind w:left="360"/>
      </w:pPr>
      <w:r>
        <w:t xml:space="preserve">- při jakékoliv činnosti v blízkosti SEK je stavebník, nebo jím pověřená třetí osoba, povinen respektovat ochranné pásmo PVSEK a NVSEK tak, aby nedošlo k poškození nebo zamezení </w:t>
      </w:r>
      <w:r>
        <w:lastRenderedPageBreak/>
        <w:t>přístupu k SEK. Při křížení nebo souběhu činností se SEK je povinen řídit se platnými právními předpisy, technickými a odbornými normami (včetně doporučených), správnou praxí v oboru stavebnictví a technologickými postupy. Při jakékoliv činnosti ve vzdálenosti nejméně 1,5 m od krajního vedení vyznačené trasy PVSEK je povinen nepoužívat mechanizačních prostředků a nevhodného nářadí</w:t>
      </w:r>
    </w:p>
    <w:p w:rsidR="003E29D7" w:rsidRDefault="003E29D7" w:rsidP="003E29D7">
      <w:pPr>
        <w:spacing w:before="60"/>
        <w:ind w:left="360"/>
      </w:pPr>
      <w:r>
        <w:t xml:space="preserve">- pro případ porušení kterékoliv z povinností stavebníka, nebo jím pověřené třetí osoby, založené „Podmínkami ochrany SEK společnosti </w:t>
      </w:r>
      <w:proofErr w:type="spellStart"/>
      <w:r>
        <w:t>Telefónica</w:t>
      </w:r>
      <w:proofErr w:type="spellEnd"/>
      <w:r>
        <w:t xml:space="preserve"> O2, je stavebník, nebo jím pověřená třetí osoba, odpovědný za veškeré náklady a škody, které společnosti </w:t>
      </w:r>
      <w:proofErr w:type="spellStart"/>
      <w:r>
        <w:t>Telefónica</w:t>
      </w:r>
      <w:proofErr w:type="spellEnd"/>
      <w:r>
        <w:t xml:space="preserve"> O2 vzniknou porušením jeho povinnosti.</w:t>
      </w:r>
    </w:p>
    <w:p w:rsidR="003E29D7" w:rsidRDefault="003E29D7" w:rsidP="003E29D7">
      <w:pPr>
        <w:spacing w:before="60"/>
        <w:ind w:left="360"/>
      </w:pPr>
      <w:r>
        <w:t>Započetí činnosti je stavebník, nebo jím pověřená třetí osoba, povinen oznámit POS. Oznámení dle předchozí věty je povinen učinit elektronicky, či telefonicky na telefonní číslo shora uvedené, přičemž takové oznámení bude obsahovat číslo vyjádření, k němuž se vztahují tyto podmínky.</w:t>
      </w:r>
    </w:p>
    <w:p w:rsidR="003E29D7" w:rsidRDefault="003E29D7" w:rsidP="003E29D7">
      <w:pPr>
        <w:numPr>
          <w:ilvl w:val="0"/>
          <w:numId w:val="2"/>
        </w:numPr>
        <w:spacing w:before="60"/>
      </w:pPr>
      <w:r>
        <w:t xml:space="preserve">Před započetím zemních prací či </w:t>
      </w:r>
      <w:proofErr w:type="spellStart"/>
      <w:r>
        <w:t>jakokoliv</w:t>
      </w:r>
      <w:proofErr w:type="spellEnd"/>
      <w:r>
        <w:t xml:space="preserve"> jiné činnosti je stavebník, nebo jím pověřená třetí osoba, povinen zajistit vyznačení trasy PVSEK na terénu dle polohopisné dokumentace . S vyznačenou trasou PVSEK prokazatelně seznámí všechny osoby, které </w:t>
      </w:r>
      <w:proofErr w:type="gramStart"/>
      <w:r>
        <w:t>budou a nebo by</w:t>
      </w:r>
      <w:proofErr w:type="gramEnd"/>
      <w:r>
        <w:t xml:space="preserve"> mohly činnosti provádět</w:t>
      </w:r>
    </w:p>
    <w:p w:rsidR="003E29D7" w:rsidRDefault="003E29D7" w:rsidP="003E29D7">
      <w:pPr>
        <w:numPr>
          <w:ilvl w:val="0"/>
          <w:numId w:val="2"/>
        </w:numPr>
        <w:spacing w:before="60"/>
      </w:pPr>
      <w:r>
        <w:t xml:space="preserve">Stavebník, nebo jím pověřená třetí osoba, je povinen upozornit jakoukoliv třetí osobu, jež bude provádět zemní práce, aby zjistila nebo ověřila stranovou a hloubkovou polohu PVSEK příčnými sondami, a je </w:t>
      </w:r>
      <w:proofErr w:type="spellStart"/>
      <w:r>
        <w:t>srozumněn</w:t>
      </w:r>
      <w:proofErr w:type="spellEnd"/>
      <w:r>
        <w:t xml:space="preserve"> s tím, že možná odchylka uložení středu trasy PVSEK, stranová i hloubková, činí +/- 30 cm mezi skutečným uložením PVSEK a polohovými údaji ve výkresové dokumentaci</w:t>
      </w:r>
    </w:p>
    <w:p w:rsidR="003E29D7" w:rsidRDefault="003E29D7" w:rsidP="003E29D7">
      <w:pPr>
        <w:numPr>
          <w:ilvl w:val="0"/>
          <w:numId w:val="2"/>
        </w:numPr>
        <w:spacing w:before="60"/>
      </w:pPr>
      <w:r>
        <w:t>Při provádění zemních prací v blízkosti PVSEK je stavebník, nebo jím pověřená třetí osoba, povinen postupovat tak, aby nedošlo ke změně hloubky uložení nebo prostorového uspořádání PVSEK. Odkryté PVSEK je stavebník, nebo jím pověřená třetí osoba, povinen zabezpečit proti prověšení, poškození, odcizení.</w:t>
      </w:r>
    </w:p>
    <w:p w:rsidR="003E29D7" w:rsidRDefault="003E29D7" w:rsidP="003E29D7">
      <w:pPr>
        <w:numPr>
          <w:ilvl w:val="0"/>
          <w:numId w:val="2"/>
        </w:numPr>
        <w:spacing w:before="60"/>
      </w:pPr>
      <w:r>
        <w:t>Při zjištění jakéhokoliv rozporu mezi údaji v projektové dokumentaci a skutečností je stavebník, nebo jím pověřená třetí osoba, povinen bez zbytečného odkladu zastavit práce a zjištění rozporu oznámit POS a v přerušených pracích pokračovat teprve poté, co od POS prokazatelně obdržel souhlas k pokračování v přerušených pracích.</w:t>
      </w:r>
    </w:p>
    <w:p w:rsidR="003E29D7" w:rsidRDefault="003E29D7" w:rsidP="003E29D7">
      <w:pPr>
        <w:numPr>
          <w:ilvl w:val="0"/>
          <w:numId w:val="2"/>
        </w:numPr>
        <w:spacing w:before="60"/>
      </w:pPr>
      <w:r>
        <w:t xml:space="preserve">V místech, kde PVSEK vystupuje ze země do budovy, </w:t>
      </w:r>
      <w:proofErr w:type="spellStart"/>
      <w:r>
        <w:t>rozváděče</w:t>
      </w:r>
      <w:proofErr w:type="spellEnd"/>
      <w:r>
        <w:t>, na sloup apod. je stavebník, nebo jím pověřená třetí osoba, povinen vykonávat zemní práce se zvýšenou mírou opatrnosti s ohledem na ubývající krytí nad PVSEK. Výkopové práce v blízkosti sloupů NVSEK je povinen provádět v takové vzdálenosti, aby nedošlo k narušení jejich stability, to vše za dodržení platných právních předpisů, technických a odborných norem (včetně doporučených), správné praxi v oboru stavebnictví a technologických postupů</w:t>
      </w:r>
    </w:p>
    <w:p w:rsidR="003E29D7" w:rsidRDefault="003E29D7" w:rsidP="003E29D7">
      <w:pPr>
        <w:numPr>
          <w:ilvl w:val="0"/>
          <w:numId w:val="2"/>
        </w:numPr>
        <w:spacing w:before="60"/>
      </w:pPr>
      <w:r>
        <w:t>Při provádění zemních prací, u kterých nastane odkrytí PVSEK, je povinen stavebník, nebo jím pověřená třetí osoba pře zakrytím PVSEK vyzvat POS ke kontrole. Zához je oprávněn provést až poté, kdy prokazatelně obdržel souhlas POS.</w:t>
      </w:r>
    </w:p>
    <w:p w:rsidR="003E29D7" w:rsidRDefault="003E29D7" w:rsidP="003E29D7">
      <w:pPr>
        <w:numPr>
          <w:ilvl w:val="0"/>
          <w:numId w:val="2"/>
        </w:numPr>
        <w:spacing w:before="60"/>
      </w:pPr>
      <w:r>
        <w:t>Stavebník, nebo jím pověřená třetí osoba, není oprávněn manipulovat s </w:t>
      </w:r>
      <w:proofErr w:type="spellStart"/>
      <w:r>
        <w:t>kraty</w:t>
      </w:r>
      <w:proofErr w:type="spellEnd"/>
      <w:r>
        <w:t xml:space="preserve"> kabelových komor a vstupovat do kabelových komor bez souhlasu </w:t>
      </w:r>
      <w:proofErr w:type="spellStart"/>
      <w:r>
        <w:t>společnosto</w:t>
      </w:r>
      <w:proofErr w:type="spellEnd"/>
      <w:r>
        <w:t xml:space="preserve"> </w:t>
      </w:r>
      <w:proofErr w:type="spellStart"/>
      <w:r>
        <w:t>Telefóniva</w:t>
      </w:r>
      <w:proofErr w:type="spellEnd"/>
      <w:r>
        <w:t xml:space="preserve"> O2</w:t>
      </w:r>
    </w:p>
    <w:p w:rsidR="003E29D7" w:rsidRDefault="003E29D7" w:rsidP="003E29D7">
      <w:pPr>
        <w:numPr>
          <w:ilvl w:val="0"/>
          <w:numId w:val="2"/>
        </w:numPr>
        <w:spacing w:before="60"/>
      </w:pPr>
      <w:r>
        <w:t xml:space="preserve">Stavebník, nebo jím pověřená třetí osoba, není oprávněn trasu PVSEK mimo vozovku přejíždět vozidly nebo stavební mechanizací, a to až do doby, než PVSEK řádně zabezpečí proti mechanickému poškození. </w:t>
      </w:r>
      <w:proofErr w:type="gramStart"/>
      <w:r>
        <w:t>Stavebník,nebo</w:t>
      </w:r>
      <w:proofErr w:type="gramEnd"/>
      <w:r>
        <w:t xml:space="preserve"> jím pověřená třetí osoba, je povinen projednat s POS způsob mechanické ochrany trasy PVSEK. Při přepravě vysokého nákladu nebo mechanizace pod trasou NVSEK je stavebník, nebo jím pověřená třetí osoba, povinen respektovat výšku NVSEK nad zemí.</w:t>
      </w:r>
    </w:p>
    <w:p w:rsidR="003E29D7" w:rsidRDefault="003E29D7" w:rsidP="003E29D7">
      <w:pPr>
        <w:numPr>
          <w:ilvl w:val="0"/>
          <w:numId w:val="2"/>
        </w:numPr>
        <w:spacing w:before="60"/>
      </w:pPr>
      <w:r>
        <w:t xml:space="preserve">Stavebník nebo jím pověřená třetí osoba, je povinen manipulační a skladové plochy zřizovat v takové vzdálenosti od NVSEK, aby </w:t>
      </w:r>
      <w:proofErr w:type="spellStart"/>
      <w:r>
        <w:t>činnostina</w:t>
      </w:r>
      <w:proofErr w:type="spellEnd"/>
      <w:r>
        <w:t>/v manipulačních a skladových plochách nemohly být vykonávány ve vzdálenosti menší než 1 m od NVSEK.</w:t>
      </w:r>
    </w:p>
    <w:p w:rsidR="003E29D7" w:rsidRDefault="003E29D7" w:rsidP="003E29D7">
      <w:pPr>
        <w:numPr>
          <w:ilvl w:val="0"/>
          <w:numId w:val="2"/>
        </w:numPr>
        <w:spacing w:before="60"/>
      </w:pPr>
      <w:r>
        <w:t xml:space="preserve">Stavebník, nebo jím pověřená třetí osoba, je povinen obrátit se na </w:t>
      </w:r>
      <w:proofErr w:type="gramStart"/>
      <w:r>
        <w:t>POS</w:t>
      </w:r>
      <w:proofErr w:type="gramEnd"/>
      <w:r>
        <w:t xml:space="preserve"> v průběhu stavby, a to ve všech případech, kdy by i nad rámec těchto „Podmínek ochrany SEK společnosti </w:t>
      </w:r>
      <w:proofErr w:type="spellStart"/>
      <w:r>
        <w:t>Telefónica</w:t>
      </w:r>
      <w:proofErr w:type="spellEnd"/>
      <w:r>
        <w:t xml:space="preserve"> O2 mohlo dojít ke střetu stavby se SEK</w:t>
      </w:r>
    </w:p>
    <w:p w:rsidR="003E29D7" w:rsidRDefault="003E29D7" w:rsidP="003E29D7">
      <w:pPr>
        <w:numPr>
          <w:ilvl w:val="0"/>
          <w:numId w:val="2"/>
        </w:numPr>
        <w:spacing w:before="60"/>
      </w:pPr>
      <w:r>
        <w:lastRenderedPageBreak/>
        <w:t>Stavebník, nebo jím pověřená třetí osoba, není oprávněn bez předchozího projednání s POS jakkoliv manipulovat s případně odkrytými prvky SEK, zejména s ochrannou skříní optických spojek, optickými spojkami, technologickými rezervami či jakýmkoliv jiným zařízením SEK. Stavebník, nebo jím pověřená třetí osoba je výslovně srozuměn s tím, že technologická rezerva představuje několik desítek metrů kabelu stočeného do kruhu a ochranou optické spojky je skříň o hraně cca 1m</w:t>
      </w:r>
    </w:p>
    <w:p w:rsidR="003E29D7" w:rsidRDefault="003E29D7" w:rsidP="003E29D7">
      <w:pPr>
        <w:numPr>
          <w:ilvl w:val="0"/>
          <w:numId w:val="2"/>
        </w:numPr>
        <w:spacing w:before="60"/>
      </w:pPr>
      <w:r>
        <w:t xml:space="preserve">Stavebník, nebo jím pověřená třetí osoba, je povinen každé poškození či krádež SEK ihned, nejpozději však do 24 hodin od okamžiku zjištění takové skutečnosti, oznámit POS. Stavebník, nebo jím pověřená třetí osoba, je povinen oznámení učinit na poruchové službě </w:t>
      </w:r>
      <w:proofErr w:type="spellStart"/>
      <w:r>
        <w:t>Telefónoca</w:t>
      </w:r>
      <w:proofErr w:type="spellEnd"/>
      <w:r>
        <w:t xml:space="preserve"> O2 s telefonním číslem 800 184 084</w:t>
      </w:r>
    </w:p>
    <w:p w:rsidR="003E29D7" w:rsidRDefault="003E29D7" w:rsidP="003E29D7">
      <w:pPr>
        <w:numPr>
          <w:ilvl w:val="0"/>
          <w:numId w:val="2"/>
        </w:numPr>
        <w:spacing w:before="60"/>
      </w:pPr>
      <w:r>
        <w:t xml:space="preserve">Stavebník, nebo jím pověřená třetí osoba, je povinen před zahájením jakýchkoliv prací v objektu, kterými by mohl ohrozit stávající SEK, prokazatelně kontaktovat POS a zajistit u společnosti </w:t>
      </w:r>
      <w:proofErr w:type="spellStart"/>
      <w:r>
        <w:t>Telefónica</w:t>
      </w:r>
      <w:proofErr w:type="spellEnd"/>
      <w:r>
        <w:t xml:space="preserve"> O2 bezpečné odpojení SEK a bude-li to vyžadovat ochrana SEK, je stavebník, nebo jím pověřená třetí osoba, povinen zabezpečit dočasné, případně trvalé přeložení SEK</w:t>
      </w:r>
    </w:p>
    <w:p w:rsidR="003E29D7" w:rsidRDefault="003E29D7" w:rsidP="003E29D7">
      <w:pPr>
        <w:numPr>
          <w:ilvl w:val="0"/>
          <w:numId w:val="2"/>
        </w:numPr>
        <w:spacing w:before="60"/>
      </w:pPr>
      <w:r>
        <w:t>Při provádění činností v objektu je stavebník, nebo jím pověřená třetí osoba, povinen v souladu s právními předpisy, technickými a odbornými normami (včetně doporučených), správnou praxí v oboru stavebnictví a technologickými prostupy provést mimo jiné průzkum vnějších i vnitřních vedení SEK na omítce a pod ní</w:t>
      </w:r>
    </w:p>
    <w:p w:rsidR="003E29D7" w:rsidRDefault="003E29D7" w:rsidP="003E29D7">
      <w:pPr>
        <w:numPr>
          <w:ilvl w:val="0"/>
          <w:numId w:val="2"/>
        </w:numPr>
        <w:spacing w:before="60"/>
      </w:pPr>
      <w:r>
        <w:t xml:space="preserve">Pokud by činností stavebníka, nebo jím pověřené třetí osoby, k níž je třeba povolení správního orgánu dle zvláštního předpisu, mohlo dojít k ohrožení či omezení SEK, je stavebník, nebo jím pověřená třetí osoba, povinen kontaktovat POS a předložit zakreslení SEK do příslušné dokumentace </w:t>
      </w:r>
      <w:proofErr w:type="gramStart"/>
      <w:r>
        <w:t>stavby(projektové</w:t>
      </w:r>
      <w:proofErr w:type="gramEnd"/>
      <w:r>
        <w:t xml:space="preserve">, realizační, koordinační atp.). V případě, že pro činnosti stavebníka, nebo jím pověřené třetí osoby, není třeba povolení správního orgánu dle zvláštního právního předpisu, je stavebník, nebo jím pověřená třetí osoba, povinen předložit zakreslení trasy SEK i s příslušnými kótami do zjednodušené dokumentace (katastrální </w:t>
      </w:r>
      <w:proofErr w:type="gramStart"/>
      <w:r>
        <w:t>mapa,plánek</w:t>
      </w:r>
      <w:proofErr w:type="gramEnd"/>
      <w:r>
        <w:t>), ze které bude zcela patrná míra dotčení SEK</w:t>
      </w:r>
    </w:p>
    <w:p w:rsidR="003E29D7" w:rsidRDefault="003E29D7" w:rsidP="003E29D7">
      <w:pPr>
        <w:numPr>
          <w:ilvl w:val="0"/>
          <w:numId w:val="2"/>
        </w:numPr>
        <w:spacing w:before="60"/>
      </w:pPr>
      <w:r>
        <w:t xml:space="preserve">Při projektování stavby, </w:t>
      </w:r>
      <w:proofErr w:type="gramStart"/>
      <w:r>
        <w:t>při  rekonstrukci</w:t>
      </w:r>
      <w:proofErr w:type="gramEnd"/>
      <w:r>
        <w:t xml:space="preserve">, která se nachází v ochranném pásmu radiových tras společnosti </w:t>
      </w:r>
      <w:proofErr w:type="spellStart"/>
      <w:r>
        <w:t>Telefónica</w:t>
      </w:r>
      <w:proofErr w:type="spellEnd"/>
      <w:r>
        <w:t xml:space="preserve"> O2 a překračuje výšku 15 m nad zemským povrchem, a to včetně dočasných objektů zařízení staveniště (jeřáby, konstrukce atd.), nejpozději však před zahájením správního řízení ve věci povolení takové stavby, je stavebník, nebo jím pověřená třetí osoba, povinen kontaktovat POS za účelem projednání podmínek ochrany těchto radiových tras</w:t>
      </w:r>
    </w:p>
    <w:p w:rsidR="003E29D7" w:rsidRDefault="003E29D7" w:rsidP="003E29D7">
      <w:pPr>
        <w:numPr>
          <w:ilvl w:val="0"/>
          <w:numId w:val="2"/>
        </w:numPr>
        <w:spacing w:before="60"/>
      </w:pPr>
      <w:r>
        <w:t xml:space="preserve">Pokud se v zájmovém území stavby nachází podzemní silnoproudé vedení (NN) společnosti </w:t>
      </w:r>
      <w:proofErr w:type="spellStart"/>
      <w:r>
        <w:t>Telefónica</w:t>
      </w:r>
      <w:proofErr w:type="spellEnd"/>
      <w:r>
        <w:t xml:space="preserve"> O2 je stavebník, nebo jím pověřená třetí osoba, před zahájením správního řízení ve věci povolení správního orgánu k činnosti stavebníka, nebo jím pověřené třetí osoby, nejpozději však před zahájením stavby, povinen kontaktovat POS.</w:t>
      </w:r>
    </w:p>
    <w:p w:rsidR="003E29D7" w:rsidRDefault="003E29D7" w:rsidP="003E29D7">
      <w:pPr>
        <w:numPr>
          <w:ilvl w:val="0"/>
          <w:numId w:val="2"/>
        </w:numPr>
        <w:spacing w:before="60"/>
      </w:pPr>
      <w:r>
        <w:t xml:space="preserve">Pokud by budované stavby (produktovou, energovody aj.) svými ochrannými pásmy zasahovaly do prostoru stávajících tras a zařízení SEK, či do jejich ochranných pásem, je stavebník, nebo jím pověřená třetí osoba, povinen realizovat taková </w:t>
      </w:r>
      <w:proofErr w:type="spellStart"/>
      <w:r>
        <w:t>oparření</w:t>
      </w:r>
      <w:proofErr w:type="spellEnd"/>
      <w:r>
        <w:t>, aby mohla být prováděna údržba a opravy SEK, a to i za použití otevřeného plamene a podobných technologií</w:t>
      </w:r>
    </w:p>
    <w:p w:rsidR="003E29D7" w:rsidRDefault="003E29D7" w:rsidP="003E29D7">
      <w:pPr>
        <w:numPr>
          <w:ilvl w:val="0"/>
          <w:numId w:val="2"/>
        </w:numPr>
        <w:spacing w:before="60"/>
      </w:pPr>
      <w:r>
        <w:t xml:space="preserve">V případě nutnosti přeložení SEK nese stavebník, který vyvolal překládku nadzemního nebo podzemního vedení SEK, náklady </w:t>
      </w:r>
      <w:proofErr w:type="gramStart"/>
      <w:r>
        <w:t>nezbytné  úpravy</w:t>
      </w:r>
      <w:proofErr w:type="gramEnd"/>
      <w:r>
        <w:t xml:space="preserve"> dotčeného úseku SEK, a to na úrovni stávajícího technického řešení</w:t>
      </w:r>
    </w:p>
    <w:p w:rsidR="003E29D7" w:rsidRDefault="003E29D7" w:rsidP="003E29D7">
      <w:pPr>
        <w:numPr>
          <w:ilvl w:val="0"/>
          <w:numId w:val="2"/>
        </w:numPr>
        <w:spacing w:before="60"/>
      </w:pPr>
      <w:r>
        <w:t>Stavebník, nebo jím pověřená třetí osoba, je povinen bez zbytečného odkladu poté, kdy zjistí potřebu přeložení SEK, nejpozději však před počátkem zpracování projektu stavby, která vyvolala nutnost přeložení SEK, kontaktovat POS za účelem projednání podmínek přeložení SEK.</w:t>
      </w:r>
    </w:p>
    <w:p w:rsidR="003E29D7" w:rsidRDefault="003E29D7" w:rsidP="003E29D7">
      <w:pPr>
        <w:numPr>
          <w:ilvl w:val="0"/>
          <w:numId w:val="2"/>
        </w:numPr>
        <w:spacing w:before="60"/>
      </w:pPr>
      <w:r>
        <w:t xml:space="preserve">Stavebník, nebo jím pověřená třetí osoba, je povinen uzavřít se společností </w:t>
      </w:r>
      <w:proofErr w:type="spellStart"/>
      <w:r>
        <w:t>Telefónica</w:t>
      </w:r>
      <w:proofErr w:type="spellEnd"/>
      <w:r>
        <w:t xml:space="preserve"> O2 „Smlouvu o provedení vynucené překládky SEK.</w:t>
      </w:r>
    </w:p>
    <w:p w:rsidR="003E29D7" w:rsidRDefault="003E29D7" w:rsidP="003E29D7">
      <w:pPr>
        <w:numPr>
          <w:ilvl w:val="0"/>
          <w:numId w:val="2"/>
        </w:numPr>
        <w:spacing w:before="60"/>
      </w:pPr>
      <w:r>
        <w:t xml:space="preserve">Stavebník, nebo jím pověřená třetí osoba je výslovně </w:t>
      </w:r>
      <w:proofErr w:type="spellStart"/>
      <w:r>
        <w:t>srozumněn</w:t>
      </w:r>
      <w:proofErr w:type="spellEnd"/>
      <w:r>
        <w:t xml:space="preserve"> s tím, že v případě, kdy hodlá umístit stavbu sjezdu </w:t>
      </w:r>
      <w:proofErr w:type="spellStart"/>
      <w:r>
        <w:t>ši</w:t>
      </w:r>
      <w:proofErr w:type="spellEnd"/>
      <w:r>
        <w:t xml:space="preserve"> vjezdu, je povinen stavbu sjezdu či vjezdu umístit tak, aby metalické kabely SEK nebyly umístěny v hloubce menší jak 0,6 m a optické nebyly umístěny v hloubce menší jak 1 m. V opačném případě je stavebník, nebo jím pověřená osoba, povinen kontaktovat POS.</w:t>
      </w:r>
    </w:p>
    <w:p w:rsidR="003E29D7" w:rsidRDefault="003E29D7" w:rsidP="003E29D7">
      <w:pPr>
        <w:numPr>
          <w:ilvl w:val="0"/>
          <w:numId w:val="2"/>
        </w:numPr>
        <w:spacing w:before="60"/>
      </w:pPr>
      <w:r>
        <w:lastRenderedPageBreak/>
        <w:t>Stavebník, nebo jím pověřená třetí osoba, je povinen v místech křížení technické infrastruktury se SEK ukládat ostatní sítě technické infrastruktury tak, aby tyto byly umístěny výhradně pod SEK, přičemž SEK je povinen uložit do chráničky s přesahem minimálně 0,5 m na každou stranu od hrany křížení. Chráničku je povinen utěsnit a zamezit vnikání nečistot.</w:t>
      </w:r>
    </w:p>
    <w:p w:rsidR="003E29D7" w:rsidRDefault="003E29D7" w:rsidP="003E29D7">
      <w:pPr>
        <w:numPr>
          <w:ilvl w:val="0"/>
          <w:numId w:val="2"/>
        </w:numPr>
        <w:spacing w:before="60"/>
      </w:pPr>
      <w:r>
        <w:t xml:space="preserve">Stavebník, nebo jím pověřená třetí osoba, je povinen v místech křížení PVSEK s pozemními komunikacemi, parkovacími plochami, vjezdy </w:t>
      </w:r>
      <w:proofErr w:type="spellStart"/>
      <w:r>
        <w:t>astp</w:t>
      </w:r>
      <w:proofErr w:type="spellEnd"/>
      <w:r>
        <w:t>. ukládat PVSEK v zákonnými předpisy stanovené hloubce a chránit PVSEK chráničkami s přesahem minimálně 0,5 m na každou stranu od hrany křížení. Chráničku je povinen utěsnit a zamezit vnikání nečistot.</w:t>
      </w:r>
    </w:p>
    <w:p w:rsidR="003E29D7" w:rsidRDefault="003E29D7" w:rsidP="003E29D7">
      <w:pPr>
        <w:spacing w:before="120"/>
        <w:rPr>
          <w:sz w:val="24"/>
          <w:szCs w:val="24"/>
        </w:rPr>
      </w:pPr>
      <w:r>
        <w:rPr>
          <w:sz w:val="24"/>
          <w:szCs w:val="24"/>
        </w:rPr>
        <w:t xml:space="preserve">Účastníci </w:t>
      </w:r>
      <w:proofErr w:type="gramStart"/>
      <w:r>
        <w:rPr>
          <w:sz w:val="24"/>
          <w:szCs w:val="24"/>
        </w:rPr>
        <w:t>řízení na</w:t>
      </w:r>
      <w:proofErr w:type="gramEnd"/>
      <w:r>
        <w:rPr>
          <w:sz w:val="24"/>
          <w:szCs w:val="24"/>
        </w:rPr>
        <w:t xml:space="preserve"> něž se vztahuje rozhodnutí správního orgánu (§ 27 odst. 1 správního řádu):</w:t>
      </w:r>
    </w:p>
    <w:p w:rsidR="003E29D7" w:rsidRDefault="003E29D7" w:rsidP="003E29D7">
      <w:pPr>
        <w:spacing w:before="120"/>
        <w:ind w:left="567"/>
        <w:rPr>
          <w:sz w:val="24"/>
          <w:szCs w:val="24"/>
        </w:rPr>
      </w:pPr>
      <w:proofErr w:type="gramStart"/>
      <w:r>
        <w:rPr>
          <w:sz w:val="24"/>
          <w:szCs w:val="24"/>
        </w:rPr>
        <w:t>E.ON</w:t>
      </w:r>
      <w:proofErr w:type="gramEnd"/>
      <w:r>
        <w:rPr>
          <w:sz w:val="24"/>
          <w:szCs w:val="24"/>
        </w:rPr>
        <w:t xml:space="preserve"> Distribuce,a.s., F. A. </w:t>
      </w:r>
      <w:proofErr w:type="spellStart"/>
      <w:r>
        <w:rPr>
          <w:sz w:val="24"/>
          <w:szCs w:val="24"/>
        </w:rPr>
        <w:t>Gerstnera</w:t>
      </w:r>
      <w:proofErr w:type="spellEnd"/>
      <w:r>
        <w:rPr>
          <w:sz w:val="24"/>
          <w:szCs w:val="24"/>
        </w:rPr>
        <w:t xml:space="preserve"> 2151/6, 370 49  České Budějovice</w:t>
      </w:r>
    </w:p>
    <w:p w:rsidR="003E29D7" w:rsidRDefault="003E29D7" w:rsidP="003E29D7">
      <w:pPr>
        <w:spacing w:before="120"/>
        <w:rPr>
          <w:b/>
          <w:bCs/>
        </w:rPr>
      </w:pPr>
      <w:r>
        <w:rPr>
          <w:b/>
          <w:bCs/>
        </w:rPr>
        <w:t>Odůvodnění:</w:t>
      </w:r>
    </w:p>
    <w:p w:rsidR="003E29D7" w:rsidRDefault="003E29D7" w:rsidP="003E29D7">
      <w:pPr>
        <w:jc w:val="both"/>
      </w:pPr>
      <w:r>
        <w:t xml:space="preserve">Dne </w:t>
      </w:r>
      <w:proofErr w:type="gramStart"/>
      <w:r>
        <w:t>8.11.2010</w:t>
      </w:r>
      <w:proofErr w:type="gramEnd"/>
      <w:r>
        <w:t xml:space="preserve"> podal žadatel žádost o vydání rozhodnutí o umístění stavby.</w:t>
      </w:r>
    </w:p>
    <w:p w:rsidR="003E29D7" w:rsidRDefault="003E29D7" w:rsidP="003E29D7">
      <w:pPr>
        <w:jc w:val="both"/>
      </w:pPr>
      <w:r>
        <w:t xml:space="preserve">Stavební úřad oznámil zahájení územního řízení známým účastníkům řízení a dotčeným orgánům. K projednání žádosti současně nařídil veřejné ústní jednání spojené s ohledáním na místě na den </w:t>
      </w:r>
      <w:proofErr w:type="gramStart"/>
      <w:r>
        <w:t>16.12.2010</w:t>
      </w:r>
      <w:proofErr w:type="gramEnd"/>
      <w:r>
        <w:t>, o jehož výsledku byl sepsán protokol.</w:t>
      </w:r>
    </w:p>
    <w:p w:rsidR="003E29D7" w:rsidRDefault="003E29D7" w:rsidP="003E29D7">
      <w:pPr>
        <w:jc w:val="both"/>
      </w:pPr>
      <w:r>
        <w:t>Umístění stavby je v souladu se schválenou územně plánovací dokumentací. Umístění stavby vyhovuje obecným požadavkům na využívání území.</w:t>
      </w:r>
    </w:p>
    <w:p w:rsidR="003E29D7" w:rsidRDefault="003E29D7" w:rsidP="003E29D7">
      <w:pPr>
        <w:spacing w:before="120"/>
      </w:pPr>
      <w:r>
        <w:t>Stanoviska sdělili:</w:t>
      </w:r>
    </w:p>
    <w:p w:rsidR="003E29D7" w:rsidRDefault="003E29D7" w:rsidP="003E29D7">
      <w:pPr>
        <w:numPr>
          <w:ilvl w:val="0"/>
          <w:numId w:val="4"/>
        </w:numPr>
        <w:tabs>
          <w:tab w:val="left" w:pos="709"/>
          <w:tab w:val="left" w:pos="1134"/>
        </w:tabs>
        <w:spacing w:before="60"/>
      </w:pPr>
      <w:r>
        <w:t>Městský úřad Prostějov, odbor životního prostředí, VUSS Brno</w:t>
      </w:r>
    </w:p>
    <w:p w:rsidR="003E29D7" w:rsidRDefault="003E29D7" w:rsidP="003E29D7">
      <w:pPr>
        <w:spacing w:before="120"/>
        <w:jc w:val="both"/>
      </w:pPr>
      <w:r>
        <w:t>Stavební úřad zajistil vzájemný soulad předložených závazných stanovisek dotčených orgánů vyžadovaných zvláštními předpisy a zahrnul je do podmínek rozhodnutí.</w:t>
      </w:r>
    </w:p>
    <w:p w:rsidR="003E29D7" w:rsidRDefault="003E29D7" w:rsidP="003E29D7">
      <w:pPr>
        <w:spacing w:before="120"/>
        <w:jc w:val="both"/>
      </w:pPr>
      <w:r>
        <w:t xml:space="preserve">Stavební úřad rozhodl, jak je uvedeno ve výrokové části rozhodnutí, za použití ustanovení právních předpisů ve výrokové části </w:t>
      </w:r>
      <w:proofErr w:type="gramStart"/>
      <w:r>
        <w:t>rozhodnutí  uvedených</w:t>
      </w:r>
      <w:proofErr w:type="gramEnd"/>
      <w:r>
        <w:t>.</w:t>
      </w:r>
    </w:p>
    <w:p w:rsidR="003E29D7" w:rsidRDefault="003E29D7" w:rsidP="003E29D7">
      <w:pPr>
        <w:spacing w:before="120"/>
        <w:rPr>
          <w:sz w:val="24"/>
          <w:szCs w:val="24"/>
        </w:rPr>
      </w:pPr>
      <w:r>
        <w:rPr>
          <w:sz w:val="24"/>
          <w:szCs w:val="24"/>
        </w:rPr>
        <w:t>Účastníci řízení - další dotčené osoby (§ 27 odst. 2 správního řádu):</w:t>
      </w:r>
    </w:p>
    <w:p w:rsidR="003E29D7" w:rsidRDefault="003E29D7" w:rsidP="003E29D7">
      <w:pPr>
        <w:spacing w:before="60"/>
        <w:ind w:left="425"/>
        <w:rPr>
          <w:sz w:val="24"/>
          <w:szCs w:val="24"/>
        </w:rPr>
      </w:pPr>
      <w:r>
        <w:rPr>
          <w:sz w:val="24"/>
          <w:szCs w:val="24"/>
        </w:rPr>
        <w:t xml:space="preserve">Městys </w:t>
      </w:r>
      <w:proofErr w:type="spellStart"/>
      <w:r>
        <w:rPr>
          <w:sz w:val="24"/>
          <w:szCs w:val="24"/>
        </w:rPr>
        <w:t>Drahany</w:t>
      </w:r>
      <w:proofErr w:type="spellEnd"/>
    </w:p>
    <w:p w:rsidR="003E29D7" w:rsidRDefault="003E29D7" w:rsidP="003E29D7">
      <w:pPr>
        <w:spacing w:before="120"/>
      </w:pPr>
      <w:r>
        <w:t>Vypořádání s návrhy a námitkami účastníků:</w:t>
      </w:r>
    </w:p>
    <w:p w:rsidR="003E29D7" w:rsidRDefault="003E29D7" w:rsidP="003E29D7">
      <w:pPr>
        <w:numPr>
          <w:ilvl w:val="0"/>
          <w:numId w:val="5"/>
        </w:numPr>
        <w:spacing w:before="60"/>
      </w:pPr>
      <w:r>
        <w:t xml:space="preserve"> Účastníci neuplatnili návrhy a námitky.</w:t>
      </w:r>
    </w:p>
    <w:p w:rsidR="003E29D7" w:rsidRDefault="003E29D7" w:rsidP="003E29D7">
      <w:pPr>
        <w:spacing w:before="120"/>
      </w:pPr>
      <w:r>
        <w:t>Vyhodnocení připomínek veřejnosti:</w:t>
      </w:r>
    </w:p>
    <w:p w:rsidR="003E29D7" w:rsidRDefault="003E29D7" w:rsidP="003E29D7">
      <w:pPr>
        <w:numPr>
          <w:ilvl w:val="0"/>
          <w:numId w:val="6"/>
        </w:numPr>
        <w:spacing w:before="60"/>
      </w:pPr>
      <w:r>
        <w:t>Veřejnost neuplatnila žádné připomínky</w:t>
      </w:r>
    </w:p>
    <w:p w:rsidR="003E29D7" w:rsidRDefault="003E29D7" w:rsidP="003E29D7">
      <w:pPr>
        <w:spacing w:before="120"/>
      </w:pPr>
      <w:r>
        <w:t>Vypořádání s vyjádřeními účastníků k podkladům rozhodnutí:</w:t>
      </w:r>
    </w:p>
    <w:p w:rsidR="003E29D7" w:rsidRDefault="003E29D7" w:rsidP="003E29D7">
      <w:pPr>
        <w:numPr>
          <w:ilvl w:val="0"/>
          <w:numId w:val="7"/>
        </w:numPr>
        <w:spacing w:before="60"/>
      </w:pPr>
      <w:r>
        <w:t>Účastníci se k podkladům rozhodnutí nevyjádřili.</w:t>
      </w:r>
    </w:p>
    <w:p w:rsidR="003E29D7" w:rsidRDefault="003E29D7" w:rsidP="003E29D7">
      <w:pPr>
        <w:spacing w:before="120"/>
        <w:rPr>
          <w:b/>
          <w:bCs/>
        </w:rPr>
      </w:pPr>
      <w:r>
        <w:rPr>
          <w:b/>
          <w:bCs/>
        </w:rPr>
        <w:t>Poučení účastníků:</w:t>
      </w:r>
    </w:p>
    <w:p w:rsidR="003E29D7" w:rsidRDefault="003E29D7" w:rsidP="003E29D7">
      <w:pPr>
        <w:spacing w:before="120"/>
        <w:jc w:val="both"/>
      </w:pPr>
      <w:r>
        <w:t xml:space="preserve">Proti tomuto rozhodnutí se lze odvolat do </w:t>
      </w:r>
      <w:proofErr w:type="gramStart"/>
      <w:r>
        <w:t>15</w:t>
      </w:r>
      <w:proofErr w:type="gramEnd"/>
      <w:r>
        <w:t>-</w:t>
      </w:r>
      <w:proofErr w:type="gramStart"/>
      <w:r>
        <w:t>ti</w:t>
      </w:r>
      <w:proofErr w:type="gramEnd"/>
      <w:r>
        <w:t xml:space="preserve"> dnů ode dne jeho oznámení ke Krajskému úřadu Olomouckého kraje, odboru strategického rozvoje kraje, </w:t>
      </w:r>
      <w:proofErr w:type="spellStart"/>
      <w:r>
        <w:t>Jeremenkova</w:t>
      </w:r>
      <w:proofErr w:type="spellEnd"/>
      <w:r>
        <w:t xml:space="preserve"> 40a, 779 11 Olomouc, podáním u zdejšího správního orgánu.</w:t>
      </w:r>
    </w:p>
    <w:p w:rsidR="003E29D7" w:rsidRDefault="003E29D7" w:rsidP="003E29D7">
      <w:pPr>
        <w:spacing w:before="120"/>
        <w:jc w:val="both"/>
      </w:pPr>
      <w:r>
        <w:t>Odvolání se podává s potřebným počtem stejnopisů tak, aby jeden stejnopis zůstal správnímu orgánu a aby každý účastník dostal jeden stejnopis. Nepodá-li účastník potřebný počet stejnopisů, vyhotoví je správní orgán na náklady účastníka.</w:t>
      </w:r>
    </w:p>
    <w:p w:rsidR="003E29D7" w:rsidRDefault="003E29D7" w:rsidP="003E29D7">
      <w:pPr>
        <w:spacing w:before="120"/>
        <w:jc w:val="both"/>
      </w:pPr>
      <w:r>
        <w:t>Odvoláním lze napadnout výrokovou část rozhodnutí, jednotlivý výrok nebo jeho vedlejší ustanovení. Odvolání jen proti odůvodnění rozhodnutí je nepřípustné.</w:t>
      </w:r>
    </w:p>
    <w:p w:rsidR="003E29D7" w:rsidRDefault="003E29D7" w:rsidP="003E29D7">
      <w:pPr>
        <w:tabs>
          <w:tab w:val="left" w:pos="709"/>
          <w:tab w:val="left" w:pos="1134"/>
        </w:tabs>
        <w:spacing w:before="120"/>
        <w:jc w:val="both"/>
      </w:pPr>
      <w:r>
        <w:t>Stavební úřad po právní moci rozhodnutí předá ověřenou dokumentaci žadateli, případně obecnímu úřadu, jehož územního obvodu se umístění stavby týká, není-li sám stavebním úřadem, popřípadě též speciálnímu stavebnímu úřadu.</w:t>
      </w:r>
    </w:p>
    <w:p w:rsidR="003E29D7" w:rsidRPr="003E29D7" w:rsidRDefault="003E29D7" w:rsidP="003E29D7">
      <w:pPr>
        <w:tabs>
          <w:tab w:val="left" w:pos="709"/>
          <w:tab w:val="left" w:pos="1134"/>
        </w:tabs>
        <w:spacing w:before="120"/>
        <w:jc w:val="both"/>
      </w:pPr>
      <w:r>
        <w:t xml:space="preserve">Rozhodnutí má podle § 93 odst. 1 stavebního zákona platnost 2 roky. </w:t>
      </w:r>
      <w:r>
        <w:rPr>
          <w:color w:val="000000"/>
        </w:rPr>
        <w:t xml:space="preserve">Podmínky rozhodnutí o umístění stavby platí po dobu trvání stavby či zařízení, nedošlo-li z povahy věci k jejich </w:t>
      </w:r>
      <w:proofErr w:type="gramStart"/>
      <w:r>
        <w:rPr>
          <w:color w:val="000000"/>
        </w:rPr>
        <w:t>konzumaci.</w:t>
      </w:r>
      <w:r>
        <w:rPr>
          <w:b/>
          <w:bCs/>
        </w:rPr>
        <w:t>Poplatek</w:t>
      </w:r>
      <w:proofErr w:type="gramEnd"/>
      <w:r>
        <w:rPr>
          <w:b/>
          <w:bCs/>
        </w:rPr>
        <w:t>:</w:t>
      </w:r>
    </w:p>
    <w:p w:rsidR="003E29D7" w:rsidRDefault="003E29D7" w:rsidP="003E29D7">
      <w:r>
        <w:lastRenderedPageBreak/>
        <w:t xml:space="preserve">Správní poplatek podle zákona č. 634/2004 Sb., o správních poplatcích položky 18 písm. a) ve výši 1000 Kč byl zaplacen dne </w:t>
      </w:r>
      <w:proofErr w:type="gramStart"/>
      <w:r>
        <w:t>8.11.2010</w:t>
      </w:r>
      <w:proofErr w:type="gramEnd"/>
      <w:r>
        <w:t>.</w:t>
      </w:r>
    </w:p>
    <w:p w:rsidR="003E29D7" w:rsidRDefault="003E29D7" w:rsidP="003E29D7">
      <w:pPr>
        <w:tabs>
          <w:tab w:val="left" w:pos="709"/>
          <w:tab w:val="left" w:pos="1134"/>
        </w:tabs>
        <w:spacing w:before="120"/>
        <w:jc w:val="both"/>
        <w:rPr>
          <w:b/>
        </w:rPr>
      </w:pPr>
      <w:r>
        <w:rPr>
          <w:b/>
        </w:rPr>
        <w:t>Přílohy</w:t>
      </w:r>
      <w:r>
        <w:t xml:space="preserve"> </w:t>
      </w:r>
      <w:r>
        <w:rPr>
          <w:b/>
        </w:rPr>
        <w:t>: (s</w:t>
      </w:r>
      <w:r>
        <w:t>tavební úřad předá po dni nabytí právní moci územního rozhodnutí žadateli a případně obecnímu úřadu, jehož územního obvodu se umístění stavby týká, není-li sám stavebním úřadem)</w:t>
      </w:r>
    </w:p>
    <w:p w:rsidR="003E29D7" w:rsidRDefault="003E29D7" w:rsidP="003E29D7">
      <w:pPr>
        <w:numPr>
          <w:ilvl w:val="0"/>
          <w:numId w:val="8"/>
        </w:numPr>
      </w:pPr>
      <w:r>
        <w:t>ověřená grafická příloha v měřítku katastrální mapy</w:t>
      </w:r>
    </w:p>
    <w:p w:rsidR="003E29D7" w:rsidRDefault="003E29D7" w:rsidP="003E29D7">
      <w:pPr>
        <w:spacing w:after="60"/>
        <w:rPr>
          <w:b/>
          <w:bCs/>
        </w:rPr>
      </w:pPr>
      <w:r>
        <w:rPr>
          <w:b/>
          <w:bCs/>
        </w:rPr>
        <w:t>Obdrží:</w:t>
      </w:r>
    </w:p>
    <w:p w:rsidR="003E29D7" w:rsidRDefault="003E29D7" w:rsidP="003E29D7">
      <w:pPr>
        <w:rPr>
          <w:bCs/>
        </w:rPr>
      </w:pPr>
      <w:r>
        <w:rPr>
          <w:bCs/>
        </w:rPr>
        <w:t>1x k vyvěšení na úřední desce městského úřadu</w:t>
      </w:r>
    </w:p>
    <w:p w:rsidR="003E29D7" w:rsidRDefault="003E29D7" w:rsidP="003E29D7">
      <w:pPr>
        <w:spacing w:after="60"/>
      </w:pPr>
      <w:r>
        <w:rPr>
          <w:bCs/>
        </w:rPr>
        <w:t xml:space="preserve">Městský úřad </w:t>
      </w:r>
      <w:proofErr w:type="spellStart"/>
      <w:r>
        <w:rPr>
          <w:bCs/>
        </w:rPr>
        <w:t>Plumlov</w:t>
      </w:r>
      <w:proofErr w:type="spellEnd"/>
      <w:r>
        <w:rPr>
          <w:bCs/>
        </w:rPr>
        <w:t xml:space="preserve">, </w:t>
      </w:r>
      <w:r>
        <w:t xml:space="preserve">Rudé armády 302, </w:t>
      </w:r>
      <w:proofErr w:type="gramStart"/>
      <w:r>
        <w:t xml:space="preserve">798 03  </w:t>
      </w:r>
      <w:proofErr w:type="spellStart"/>
      <w:r>
        <w:t>Plumlov</w:t>
      </w:r>
      <w:proofErr w:type="spellEnd"/>
      <w:proofErr w:type="gramEnd"/>
    </w:p>
    <w:p w:rsidR="003E29D7" w:rsidRDefault="003E29D7" w:rsidP="003E29D7">
      <w:pPr>
        <w:rPr>
          <w:bCs/>
        </w:rPr>
      </w:pPr>
      <w:r>
        <w:rPr>
          <w:bCs/>
        </w:rPr>
        <w:t xml:space="preserve">1x k vyvěšení na úřední desce obecního úřadu městyse </w:t>
      </w:r>
      <w:proofErr w:type="spellStart"/>
      <w:r>
        <w:rPr>
          <w:bCs/>
        </w:rPr>
        <w:t>Drahany</w:t>
      </w:r>
      <w:proofErr w:type="spellEnd"/>
    </w:p>
    <w:p w:rsidR="003E29D7" w:rsidRDefault="003E29D7" w:rsidP="003E29D7">
      <w:r>
        <w:t xml:space="preserve"> účastníci (doručenky)</w:t>
      </w:r>
      <w:r>
        <w:br/>
        <w:t xml:space="preserve">E.ON Distribuce,a.s., F. A. </w:t>
      </w:r>
      <w:proofErr w:type="spellStart"/>
      <w:r>
        <w:t>Gerstnera</w:t>
      </w:r>
      <w:proofErr w:type="spellEnd"/>
      <w:r>
        <w:t xml:space="preserve"> </w:t>
      </w:r>
      <w:proofErr w:type="spellStart"/>
      <w:proofErr w:type="gramStart"/>
      <w:r>
        <w:t>č.p</w:t>
      </w:r>
      <w:proofErr w:type="spellEnd"/>
      <w:r>
        <w:t>.</w:t>
      </w:r>
      <w:proofErr w:type="gramEnd"/>
      <w:r>
        <w:t xml:space="preserve"> 2151/6, České Budějovice 7, 370 49  České Budějovice 1</w:t>
      </w:r>
      <w:r>
        <w:br/>
      </w:r>
      <w:proofErr w:type="spellStart"/>
      <w:r>
        <w:t>Ing.Jaroslav</w:t>
      </w:r>
      <w:proofErr w:type="spellEnd"/>
      <w:r>
        <w:t xml:space="preserve"> Vévoda, 9.května </w:t>
      </w:r>
      <w:proofErr w:type="spellStart"/>
      <w:r>
        <w:t>č.p</w:t>
      </w:r>
      <w:proofErr w:type="spellEnd"/>
      <w:r>
        <w:t>. 480, 798 52  Konice</w:t>
      </w:r>
      <w:r>
        <w:br/>
        <w:t xml:space="preserve">Městys </w:t>
      </w:r>
      <w:proofErr w:type="spellStart"/>
      <w:r>
        <w:t>Drahany</w:t>
      </w:r>
      <w:proofErr w:type="spellEnd"/>
      <w:r>
        <w:t xml:space="preserve">, </w:t>
      </w:r>
      <w:proofErr w:type="spellStart"/>
      <w:r>
        <w:t>Drahany</w:t>
      </w:r>
      <w:proofErr w:type="spellEnd"/>
      <w:r>
        <w:t xml:space="preserve"> </w:t>
      </w:r>
      <w:proofErr w:type="spellStart"/>
      <w:r>
        <w:t>č.p</w:t>
      </w:r>
      <w:proofErr w:type="spellEnd"/>
      <w:r>
        <w:t xml:space="preserve">. 26, 798 61  </w:t>
      </w:r>
      <w:proofErr w:type="spellStart"/>
      <w:r>
        <w:t>Drahany</w:t>
      </w:r>
      <w:proofErr w:type="spellEnd"/>
    </w:p>
    <w:p w:rsidR="003E29D7" w:rsidRDefault="003E29D7" w:rsidP="003E29D7">
      <w:r>
        <w:t xml:space="preserve"> </w:t>
      </w:r>
      <w:r>
        <w:br/>
        <w:t>dotčené orgány</w:t>
      </w:r>
      <w:r w:rsidR="00DC5AC9">
        <w:t xml:space="preserve"> (doručenky)</w:t>
      </w:r>
      <w:r>
        <w:br/>
        <w:t>Městský úřad Prostějov, odbor životního prostředí, pošt.</w:t>
      </w:r>
      <w:proofErr w:type="spellStart"/>
      <w:r>
        <w:t>schr</w:t>
      </w:r>
      <w:proofErr w:type="spellEnd"/>
      <w:r>
        <w:t xml:space="preserve">. </w:t>
      </w:r>
      <w:proofErr w:type="spellStart"/>
      <w:proofErr w:type="gramStart"/>
      <w:r>
        <w:t>č.p</w:t>
      </w:r>
      <w:proofErr w:type="spellEnd"/>
      <w:r>
        <w:t>.</w:t>
      </w:r>
      <w:proofErr w:type="gramEnd"/>
      <w:r>
        <w:t xml:space="preserve"> 39, 797 42  Prostějov</w:t>
      </w:r>
      <w:r>
        <w:br/>
        <w:t xml:space="preserve">Hasičský záchranný sbor Olomouckého kraje, Wolkerova </w:t>
      </w:r>
      <w:proofErr w:type="spellStart"/>
      <w:r>
        <w:t>č.p</w:t>
      </w:r>
      <w:proofErr w:type="spellEnd"/>
      <w:r>
        <w:t>. 1554/6, 796 01  Prostějov 1</w:t>
      </w:r>
      <w:r>
        <w:br/>
        <w:t xml:space="preserve">Krajská hygienická stanice Olomouckého kraje, územní pracoviště Prostějov, Šafaříkova </w:t>
      </w:r>
      <w:proofErr w:type="spellStart"/>
      <w:r>
        <w:t>č.p</w:t>
      </w:r>
      <w:proofErr w:type="spellEnd"/>
      <w:r>
        <w:t>. 2907/49, 796 01  Prostějov 1</w:t>
      </w:r>
      <w:r>
        <w:br/>
        <w:t>Vojenská ubytovací a stavební správa Brno, Brno, 662 10  Brno</w:t>
      </w:r>
      <w:r>
        <w:br/>
        <w:t>Městský úřad Prostějov, stavební úřad, úřad územního plánování, pošt.</w:t>
      </w:r>
      <w:proofErr w:type="spellStart"/>
      <w:r>
        <w:t>schr</w:t>
      </w:r>
      <w:proofErr w:type="spellEnd"/>
      <w:r>
        <w:t>. 39a, 797 42  Prostějov</w:t>
      </w:r>
      <w:r>
        <w:br/>
      </w:r>
    </w:p>
    <w:p w:rsidR="003E29D7" w:rsidRDefault="003E29D7" w:rsidP="003E29D7">
      <w:r>
        <w:t xml:space="preserve">Vyvěšeno dne:__________________  </w:t>
      </w:r>
      <w:r>
        <w:tab/>
      </w:r>
      <w:r>
        <w:tab/>
      </w:r>
      <w:r>
        <w:tab/>
      </w:r>
      <w:r>
        <w:tab/>
        <w:t>Sejmuto dne:_________________</w:t>
      </w:r>
      <w:r>
        <w:softHyphen/>
      </w:r>
      <w:r>
        <w:softHyphen/>
      </w:r>
      <w:r>
        <w:softHyphen/>
      </w:r>
      <w:r>
        <w:softHyphen/>
        <w:t>_</w:t>
      </w:r>
    </w:p>
    <w:p w:rsidR="003E29D7" w:rsidRDefault="003E29D7" w:rsidP="003E29D7"/>
    <w:p w:rsidR="003E29D7" w:rsidRDefault="003E29D7" w:rsidP="003E29D7"/>
    <w:p w:rsidR="003E29D7" w:rsidRDefault="003E29D7" w:rsidP="003E29D7">
      <w:r>
        <w:t>Razítko, podpis:</w:t>
      </w:r>
      <w:r>
        <w:tab/>
      </w:r>
      <w:r>
        <w:tab/>
      </w:r>
      <w:r>
        <w:tab/>
      </w:r>
      <w:r>
        <w:tab/>
      </w:r>
      <w:r>
        <w:tab/>
      </w:r>
      <w:r>
        <w:tab/>
        <w:t>Razítko, podpis:</w:t>
      </w:r>
    </w:p>
    <w:p w:rsidR="003E29D7" w:rsidRDefault="003E29D7" w:rsidP="003E29D7"/>
    <w:p w:rsidR="003E29D7" w:rsidRDefault="003E29D7" w:rsidP="003E29D7">
      <w:pPr>
        <w:rPr>
          <w:i/>
        </w:rPr>
      </w:pPr>
    </w:p>
    <w:p w:rsidR="003E29D7" w:rsidRDefault="003E29D7" w:rsidP="003E29D7">
      <w:pPr>
        <w:jc w:val="both"/>
      </w:pPr>
      <w:r>
        <w:rPr>
          <w:i/>
        </w:rPr>
        <w:t xml:space="preserve">Toto rozhodnutí musí být vyvěšeno na úřední desce MěÚ </w:t>
      </w:r>
      <w:proofErr w:type="spellStart"/>
      <w:r>
        <w:rPr>
          <w:i/>
        </w:rPr>
        <w:t>Plumlov</w:t>
      </w:r>
      <w:proofErr w:type="spellEnd"/>
      <w:r>
        <w:rPr>
          <w:i/>
        </w:rPr>
        <w:t xml:space="preserve"> a úřední desce Městyse </w:t>
      </w:r>
      <w:proofErr w:type="spellStart"/>
      <w:r>
        <w:rPr>
          <w:i/>
        </w:rPr>
        <w:t>Drahany</w:t>
      </w:r>
      <w:proofErr w:type="spellEnd"/>
      <w:r>
        <w:rPr>
          <w:i/>
        </w:rPr>
        <w:t xml:space="preserve"> po dobu 15 dnů ode dne vyvěšení a po vyznačení dne vyvěšení a sejmutí bude vráceno zpět MěÚ </w:t>
      </w:r>
      <w:proofErr w:type="spellStart"/>
      <w:r>
        <w:rPr>
          <w:i/>
        </w:rPr>
        <w:t>Plumlov</w:t>
      </w:r>
      <w:proofErr w:type="spellEnd"/>
      <w:r>
        <w:rPr>
          <w:i/>
        </w:rPr>
        <w:t>, stavebnímu odboru – stavebnímu úřadu. Toto rozhodnutí musí být dle § 25 odst. (2) správního řádu zveřejněno též způsobem umožňujícím dálkový přístup.</w:t>
      </w:r>
    </w:p>
    <w:p w:rsidR="003E29D7" w:rsidRDefault="003E29D7" w:rsidP="003E29D7">
      <w:pPr>
        <w:jc w:val="both"/>
        <w:rPr>
          <w:i/>
        </w:rPr>
      </w:pPr>
      <w:r>
        <w:rPr>
          <w:i/>
        </w:rPr>
        <w:t xml:space="preserve">Zveřejňuje-li se písemnost vyvěšením na více úředních deskách, považuje se za den vyvěšení </w:t>
      </w:r>
      <w:proofErr w:type="gramStart"/>
      <w:r>
        <w:rPr>
          <w:i/>
        </w:rPr>
        <w:t>den,ve</w:t>
      </w:r>
      <w:proofErr w:type="gramEnd"/>
      <w:r>
        <w:rPr>
          <w:i/>
        </w:rPr>
        <w:t xml:space="preserve"> kterém byla písemnost vyvěšena nejpozději ( § 20 stavebního zákona).</w:t>
      </w:r>
    </w:p>
    <w:p w:rsidR="003E29D7" w:rsidRDefault="003E29D7" w:rsidP="003E29D7"/>
    <w:p w:rsidR="003E29D7" w:rsidRDefault="003E29D7" w:rsidP="003E29D7"/>
    <w:p w:rsidR="000963B0" w:rsidRDefault="000963B0" w:rsidP="000963B0"/>
    <w:p w:rsidR="000963B0" w:rsidRDefault="000963B0" w:rsidP="000963B0">
      <w:pPr>
        <w:jc w:val="both"/>
      </w:pPr>
    </w:p>
    <w:p w:rsidR="000963B0" w:rsidRDefault="000963B0" w:rsidP="000963B0">
      <w:pPr>
        <w:ind w:left="2268"/>
        <w:jc w:val="center"/>
      </w:pPr>
      <w:r>
        <w:t>Miloslava Přikrylová</w:t>
      </w:r>
    </w:p>
    <w:p w:rsidR="000963B0" w:rsidRDefault="000963B0" w:rsidP="000963B0">
      <w:pPr>
        <w:ind w:left="2268"/>
        <w:jc w:val="center"/>
      </w:pPr>
      <w:r>
        <w:t>vedoucí stavebního odboru, oprávněná úřední osoba</w:t>
      </w:r>
    </w:p>
    <w:p w:rsidR="000963B0" w:rsidRDefault="000963B0" w:rsidP="000963B0">
      <w:r>
        <w:t xml:space="preserve"> </w:t>
      </w:r>
    </w:p>
    <w:p w:rsidR="000963B0" w:rsidRDefault="000963B0" w:rsidP="000963B0"/>
    <w:p w:rsidR="00DC5AC9" w:rsidRDefault="00DC5AC9" w:rsidP="000963B0">
      <w:pPr>
        <w:spacing w:after="60"/>
      </w:pPr>
    </w:p>
    <w:p w:rsidR="000963B0" w:rsidRDefault="000963B0" w:rsidP="000963B0">
      <w:pPr>
        <w:spacing w:after="60"/>
        <w:rPr>
          <w:b/>
          <w:bCs/>
        </w:rPr>
      </w:pPr>
      <w:r>
        <w:rPr>
          <w:b/>
          <w:bCs/>
        </w:rPr>
        <w:t>Poplatek:</w:t>
      </w:r>
    </w:p>
    <w:p w:rsidR="000963B0" w:rsidRDefault="000963B0" w:rsidP="000963B0">
      <w:r>
        <w:t xml:space="preserve">Správní poplatek podle zákona č. 634/2004 Sb., o správních poplatcích položky 18 písm. a) ve výši 1000 Kč byl zaplacen dne </w:t>
      </w:r>
      <w:proofErr w:type="gramStart"/>
      <w:r>
        <w:t>8.11.2010</w:t>
      </w:r>
      <w:proofErr w:type="gramEnd"/>
      <w:r>
        <w:t>.</w:t>
      </w:r>
    </w:p>
    <w:p w:rsidR="000963B0" w:rsidRDefault="000963B0" w:rsidP="000963B0"/>
    <w:p w:rsidR="000963B0" w:rsidRDefault="000963B0" w:rsidP="000963B0">
      <w:pPr>
        <w:tabs>
          <w:tab w:val="left" w:pos="709"/>
          <w:tab w:val="left" w:pos="1134"/>
        </w:tabs>
        <w:spacing w:before="120"/>
        <w:jc w:val="both"/>
        <w:rPr>
          <w:b/>
        </w:rPr>
      </w:pPr>
      <w:r>
        <w:rPr>
          <w:b/>
        </w:rPr>
        <w:t>Přílohy</w:t>
      </w:r>
      <w:r>
        <w:t xml:space="preserve"> </w:t>
      </w:r>
      <w:r>
        <w:rPr>
          <w:b/>
        </w:rPr>
        <w:t>: (s</w:t>
      </w:r>
      <w:r>
        <w:t>tavební úřad předá po dni nabytí právní moci územního rozhodnutí žadateli a případně obecnímu úřadu, jehož územního obvodu se umístění stavby týká, není-li sám stavebním úřadem)</w:t>
      </w:r>
    </w:p>
    <w:p w:rsidR="000963B0" w:rsidRDefault="000963B0" w:rsidP="000963B0">
      <w:pPr>
        <w:numPr>
          <w:ilvl w:val="0"/>
          <w:numId w:val="8"/>
        </w:numPr>
      </w:pPr>
      <w:r>
        <w:t>ověřená grafická příloha v měřítku katastrální mapy</w:t>
      </w:r>
    </w:p>
    <w:p w:rsidR="000963B0" w:rsidRDefault="000963B0" w:rsidP="000963B0"/>
    <w:p w:rsidR="00DC5AC9" w:rsidRDefault="00DC5AC9" w:rsidP="000963B0"/>
    <w:p w:rsidR="000963B0" w:rsidRDefault="000963B0" w:rsidP="000963B0"/>
    <w:p w:rsidR="000963B0" w:rsidRDefault="000963B0" w:rsidP="000963B0">
      <w:pPr>
        <w:spacing w:after="60"/>
        <w:rPr>
          <w:b/>
          <w:bCs/>
        </w:rPr>
      </w:pPr>
      <w:r>
        <w:rPr>
          <w:b/>
          <w:bCs/>
        </w:rPr>
        <w:lastRenderedPageBreak/>
        <w:t>Obdrží:</w:t>
      </w:r>
    </w:p>
    <w:p w:rsidR="000963B0" w:rsidRDefault="000963B0" w:rsidP="000963B0">
      <w:pPr>
        <w:rPr>
          <w:bCs/>
        </w:rPr>
      </w:pPr>
      <w:r>
        <w:rPr>
          <w:bCs/>
        </w:rPr>
        <w:t>1x k vyvěšení na úřední desce městského úřadu</w:t>
      </w:r>
    </w:p>
    <w:p w:rsidR="000963B0" w:rsidRDefault="000963B0" w:rsidP="000963B0">
      <w:pPr>
        <w:spacing w:after="60"/>
      </w:pPr>
      <w:r>
        <w:rPr>
          <w:bCs/>
        </w:rPr>
        <w:t xml:space="preserve">Městský úřad </w:t>
      </w:r>
      <w:proofErr w:type="spellStart"/>
      <w:r>
        <w:rPr>
          <w:bCs/>
        </w:rPr>
        <w:t>Plumlov</w:t>
      </w:r>
      <w:proofErr w:type="spellEnd"/>
      <w:r>
        <w:rPr>
          <w:bCs/>
        </w:rPr>
        <w:t xml:space="preserve">, </w:t>
      </w:r>
      <w:r>
        <w:t xml:space="preserve">Rudé armády 302, </w:t>
      </w:r>
      <w:proofErr w:type="gramStart"/>
      <w:r>
        <w:t xml:space="preserve">798 03  </w:t>
      </w:r>
      <w:proofErr w:type="spellStart"/>
      <w:r>
        <w:t>Plumlov</w:t>
      </w:r>
      <w:proofErr w:type="spellEnd"/>
      <w:proofErr w:type="gramEnd"/>
    </w:p>
    <w:p w:rsidR="000963B0" w:rsidRDefault="000963B0" w:rsidP="000963B0">
      <w:pPr>
        <w:rPr>
          <w:bCs/>
        </w:rPr>
      </w:pPr>
      <w:r w:rsidRPr="003E29D7">
        <w:rPr>
          <w:bCs/>
        </w:rPr>
        <w:t>1x k vyvěšení na úřední desce úřadu městyse</w:t>
      </w:r>
      <w:r w:rsidR="003E29D7">
        <w:rPr>
          <w:bCs/>
        </w:rPr>
        <w:t xml:space="preserve"> </w:t>
      </w:r>
      <w:proofErr w:type="spellStart"/>
      <w:r w:rsidR="003E29D7">
        <w:rPr>
          <w:bCs/>
        </w:rPr>
        <w:t>Drahany</w:t>
      </w:r>
      <w:proofErr w:type="spellEnd"/>
    </w:p>
    <w:p w:rsidR="000963B0" w:rsidRDefault="000963B0" w:rsidP="000963B0">
      <w:pPr>
        <w:spacing w:after="60"/>
        <w:rPr>
          <w:bCs/>
        </w:rPr>
      </w:pPr>
    </w:p>
    <w:p w:rsidR="000963B0" w:rsidRDefault="000963B0" w:rsidP="000963B0">
      <w:r>
        <w:t xml:space="preserve"> účastníci (doručenky)</w:t>
      </w:r>
      <w:r>
        <w:br/>
        <w:t xml:space="preserve">E.ON Distribuce,a.s., F. A. </w:t>
      </w:r>
      <w:proofErr w:type="spellStart"/>
      <w:r>
        <w:t>Gerstnera</w:t>
      </w:r>
      <w:proofErr w:type="spellEnd"/>
      <w:r>
        <w:t xml:space="preserve"> </w:t>
      </w:r>
      <w:proofErr w:type="spellStart"/>
      <w:proofErr w:type="gramStart"/>
      <w:r>
        <w:t>č.p</w:t>
      </w:r>
      <w:proofErr w:type="spellEnd"/>
      <w:r>
        <w:t>.</w:t>
      </w:r>
      <w:proofErr w:type="gramEnd"/>
      <w:r>
        <w:t xml:space="preserve"> 2151/6, České Budějovice 7, 370 49  České Budějovice 1</w:t>
      </w:r>
      <w:r>
        <w:br/>
      </w:r>
      <w:r w:rsidR="0054272D">
        <w:t xml:space="preserve">- zastupuje </w:t>
      </w:r>
      <w:proofErr w:type="spellStart"/>
      <w:r>
        <w:t>Ing.Jaroslav</w:t>
      </w:r>
      <w:proofErr w:type="spellEnd"/>
      <w:r>
        <w:t xml:space="preserve"> Vévoda, 9.května </w:t>
      </w:r>
      <w:proofErr w:type="spellStart"/>
      <w:r>
        <w:t>č.p</w:t>
      </w:r>
      <w:proofErr w:type="spellEnd"/>
      <w:r>
        <w:t>. 480, 798 52  Konice</w:t>
      </w:r>
      <w:r>
        <w:br/>
        <w:t xml:space="preserve">Městys </w:t>
      </w:r>
      <w:proofErr w:type="spellStart"/>
      <w:r>
        <w:t>Drahany</w:t>
      </w:r>
      <w:proofErr w:type="spellEnd"/>
      <w:r>
        <w:t xml:space="preserve">, </w:t>
      </w:r>
      <w:proofErr w:type="spellStart"/>
      <w:r>
        <w:t>Drahany</w:t>
      </w:r>
      <w:proofErr w:type="spellEnd"/>
      <w:r>
        <w:t xml:space="preserve"> </w:t>
      </w:r>
      <w:proofErr w:type="spellStart"/>
      <w:r>
        <w:t>č.p</w:t>
      </w:r>
      <w:proofErr w:type="spellEnd"/>
      <w:r>
        <w:t xml:space="preserve">. 26, 798 61  </w:t>
      </w:r>
      <w:proofErr w:type="spellStart"/>
      <w:r>
        <w:t>Drahany</w:t>
      </w:r>
      <w:proofErr w:type="spellEnd"/>
    </w:p>
    <w:p w:rsidR="000963B0" w:rsidRDefault="000963B0" w:rsidP="000963B0">
      <w:r>
        <w:t xml:space="preserve"> </w:t>
      </w:r>
      <w:r>
        <w:br/>
        <w:t>dotčené orgány</w:t>
      </w:r>
      <w:r w:rsidR="0054272D">
        <w:t xml:space="preserve"> (doručenky)</w:t>
      </w:r>
      <w:r>
        <w:br/>
        <w:t>Městský úřad Prostějov, odbor životního prostředí, pošt.</w:t>
      </w:r>
      <w:proofErr w:type="spellStart"/>
      <w:r>
        <w:t>schr</w:t>
      </w:r>
      <w:proofErr w:type="spellEnd"/>
      <w:r>
        <w:t xml:space="preserve">. </w:t>
      </w:r>
      <w:proofErr w:type="spellStart"/>
      <w:proofErr w:type="gramStart"/>
      <w:r>
        <w:t>č.p</w:t>
      </w:r>
      <w:proofErr w:type="spellEnd"/>
      <w:r>
        <w:t>.</w:t>
      </w:r>
      <w:proofErr w:type="gramEnd"/>
      <w:r>
        <w:t xml:space="preserve"> 39, 797 42  Prostějov</w:t>
      </w:r>
      <w:r>
        <w:br/>
        <w:t xml:space="preserve">Hasičský záchranný sbor Olomouckého kraje, Wolkerova </w:t>
      </w:r>
      <w:proofErr w:type="spellStart"/>
      <w:r>
        <w:t>č.p</w:t>
      </w:r>
      <w:proofErr w:type="spellEnd"/>
      <w:r>
        <w:t>. 1554/6, 796 01  Prostějov 1</w:t>
      </w:r>
      <w:r>
        <w:br/>
        <w:t xml:space="preserve">Krajská hygienická stanice Olomouckého kraje, územní pracoviště Prostějov, Šafaříkova </w:t>
      </w:r>
      <w:proofErr w:type="spellStart"/>
      <w:r>
        <w:t>č.p</w:t>
      </w:r>
      <w:proofErr w:type="spellEnd"/>
      <w:r>
        <w:t>. 2907/49, 796 01  Prostějov 1</w:t>
      </w:r>
      <w:r>
        <w:br/>
        <w:t>Vojenská ubytovací a stavební správa Brno, Brno, 662 10  Brno</w:t>
      </w:r>
      <w:r>
        <w:br/>
        <w:t>Městský úřad Prostějov, stavební úřad, úřad územního plánování, pošt.</w:t>
      </w:r>
      <w:proofErr w:type="spellStart"/>
      <w:r>
        <w:t>schr</w:t>
      </w:r>
      <w:proofErr w:type="spellEnd"/>
      <w:r>
        <w:t>. 39a, 797 42  Prostějov</w:t>
      </w:r>
      <w:r>
        <w:br/>
      </w:r>
    </w:p>
    <w:p w:rsidR="000963B0" w:rsidRDefault="000963B0" w:rsidP="000963B0"/>
    <w:p w:rsidR="000963B0" w:rsidRDefault="000963B0" w:rsidP="000963B0"/>
    <w:p w:rsidR="000963B0" w:rsidRDefault="000963B0" w:rsidP="000963B0">
      <w:r w:rsidRPr="0054272D">
        <w:t>účastníci (doručení veřejnou vyhláškou)</w:t>
      </w:r>
      <w:r w:rsidR="0054272D">
        <w:t>:</w:t>
      </w:r>
      <w:r>
        <w:br/>
      </w:r>
      <w:proofErr w:type="spellStart"/>
      <w:r w:rsidR="0054272D">
        <w:t>Telefónica</w:t>
      </w:r>
      <w:proofErr w:type="spellEnd"/>
      <w:r w:rsidR="0054272D">
        <w:t xml:space="preserve"> O2 </w:t>
      </w:r>
      <w:proofErr w:type="spellStart"/>
      <w:r w:rsidR="0054272D">
        <w:t>Czech</w:t>
      </w:r>
      <w:proofErr w:type="spellEnd"/>
      <w:r w:rsidR="0054272D">
        <w:t xml:space="preserve"> </w:t>
      </w:r>
      <w:proofErr w:type="spellStart"/>
      <w:r w:rsidR="0054272D">
        <w:t>republic</w:t>
      </w:r>
      <w:proofErr w:type="spellEnd"/>
      <w:r w:rsidR="0054272D">
        <w:t xml:space="preserve">,a.s., Za </w:t>
      </w:r>
      <w:proofErr w:type="spellStart"/>
      <w:r w:rsidR="0054272D">
        <w:t>Brumlovkou</w:t>
      </w:r>
      <w:proofErr w:type="spellEnd"/>
      <w:r w:rsidR="0054272D">
        <w:t xml:space="preserve"> 266/2, 140 22 Praha 4</w:t>
      </w:r>
    </w:p>
    <w:p w:rsidR="000963B0" w:rsidRDefault="000963B0" w:rsidP="0054272D">
      <w:r>
        <w:t xml:space="preserve"> </w:t>
      </w:r>
      <w:r>
        <w:br/>
      </w:r>
    </w:p>
    <w:p w:rsidR="000963B0" w:rsidRDefault="000963B0" w:rsidP="000963B0">
      <w:r>
        <w:br/>
        <w:t xml:space="preserve">Vyvěšeno dne:__________________  </w:t>
      </w:r>
      <w:r>
        <w:tab/>
      </w:r>
      <w:r>
        <w:tab/>
      </w:r>
      <w:r>
        <w:tab/>
      </w:r>
      <w:r>
        <w:tab/>
        <w:t>Sejmuto dne:_________________</w:t>
      </w:r>
      <w:r>
        <w:softHyphen/>
      </w:r>
      <w:r>
        <w:softHyphen/>
      </w:r>
      <w:r>
        <w:softHyphen/>
      </w:r>
      <w:r>
        <w:softHyphen/>
        <w:t>_</w:t>
      </w:r>
    </w:p>
    <w:p w:rsidR="000963B0" w:rsidRDefault="000963B0" w:rsidP="000963B0"/>
    <w:p w:rsidR="000963B0" w:rsidRDefault="000963B0" w:rsidP="000963B0"/>
    <w:p w:rsidR="000963B0" w:rsidRDefault="000963B0" w:rsidP="000963B0">
      <w:r>
        <w:t>Razítko, podpis:</w:t>
      </w:r>
      <w:r>
        <w:tab/>
      </w:r>
      <w:r>
        <w:tab/>
      </w:r>
      <w:r>
        <w:tab/>
      </w:r>
      <w:r>
        <w:tab/>
      </w:r>
      <w:r>
        <w:tab/>
      </w:r>
      <w:r>
        <w:tab/>
        <w:t>Razítko, podpis:</w:t>
      </w:r>
    </w:p>
    <w:p w:rsidR="000963B0" w:rsidRDefault="000963B0" w:rsidP="000963B0"/>
    <w:p w:rsidR="000963B0" w:rsidRDefault="000963B0" w:rsidP="000963B0"/>
    <w:p w:rsidR="000963B0" w:rsidRDefault="000963B0" w:rsidP="000963B0"/>
    <w:p w:rsidR="000963B0" w:rsidRDefault="000963B0" w:rsidP="000963B0"/>
    <w:p w:rsidR="000963B0" w:rsidRDefault="000963B0" w:rsidP="000963B0">
      <w:pPr>
        <w:rPr>
          <w:i/>
        </w:rPr>
      </w:pPr>
    </w:p>
    <w:p w:rsidR="000963B0" w:rsidRDefault="000963B0" w:rsidP="000963B0">
      <w:pPr>
        <w:jc w:val="both"/>
      </w:pPr>
      <w:r>
        <w:rPr>
          <w:i/>
        </w:rPr>
        <w:t xml:space="preserve">Toto rozhodnutí musí být vyvěšeno na úřední desce MěÚ </w:t>
      </w:r>
      <w:proofErr w:type="spellStart"/>
      <w:r>
        <w:rPr>
          <w:i/>
        </w:rPr>
        <w:t>Plumlov</w:t>
      </w:r>
      <w:proofErr w:type="spellEnd"/>
      <w:r>
        <w:rPr>
          <w:i/>
        </w:rPr>
        <w:t xml:space="preserve"> a úřední desce </w:t>
      </w:r>
      <w:r w:rsidR="0054272D">
        <w:rPr>
          <w:i/>
        </w:rPr>
        <w:t xml:space="preserve">Městyse </w:t>
      </w:r>
      <w:proofErr w:type="spellStart"/>
      <w:r w:rsidR="0054272D">
        <w:rPr>
          <w:i/>
        </w:rPr>
        <w:t>Drahany</w:t>
      </w:r>
      <w:proofErr w:type="spellEnd"/>
      <w:r>
        <w:rPr>
          <w:i/>
        </w:rPr>
        <w:t xml:space="preserve"> po dobu 15 dnů ode dne vyvěšení a po vyznačení dne vyvěšení a sejmutí bude vráceno zpět MěÚ </w:t>
      </w:r>
      <w:proofErr w:type="spellStart"/>
      <w:r>
        <w:rPr>
          <w:i/>
        </w:rPr>
        <w:t>Plumlov</w:t>
      </w:r>
      <w:proofErr w:type="spellEnd"/>
      <w:r>
        <w:rPr>
          <w:i/>
        </w:rPr>
        <w:t>, stavebnímu odboru – stavebnímu úřadu. Toto rozhodnutí musí být dle § 25 odst. (2) správního řádu zveřejněno též způsobem umožňujícím dálkový přístup.</w:t>
      </w:r>
    </w:p>
    <w:p w:rsidR="000963B0" w:rsidRDefault="000963B0" w:rsidP="000963B0">
      <w:pPr>
        <w:jc w:val="both"/>
        <w:rPr>
          <w:i/>
        </w:rPr>
      </w:pPr>
      <w:r>
        <w:rPr>
          <w:i/>
        </w:rPr>
        <w:t xml:space="preserve">Zveřejňuje-li se písemnost vyvěšením na více úředních deskách, považuje se za den vyvěšení </w:t>
      </w:r>
      <w:proofErr w:type="gramStart"/>
      <w:r>
        <w:rPr>
          <w:i/>
        </w:rPr>
        <w:t>den,ve</w:t>
      </w:r>
      <w:proofErr w:type="gramEnd"/>
      <w:r>
        <w:rPr>
          <w:i/>
        </w:rPr>
        <w:t xml:space="preserve"> kterém byla písemnost vyvěšena nejpozději ( § 20 stavebního zákona).</w:t>
      </w:r>
    </w:p>
    <w:p w:rsidR="000963B0" w:rsidRDefault="000963B0" w:rsidP="000963B0"/>
    <w:p w:rsidR="000963B0" w:rsidRDefault="000963B0" w:rsidP="000963B0"/>
    <w:p w:rsidR="00F65400" w:rsidRDefault="000963B0" w:rsidP="000963B0">
      <w:r>
        <w:t xml:space="preserve">Vypraveno </w:t>
      </w:r>
      <w:proofErr w:type="gramStart"/>
      <w:r>
        <w:t>dne :</w:t>
      </w:r>
      <w:r w:rsidR="0054272D">
        <w:t xml:space="preserve"> 27</w:t>
      </w:r>
      <w:proofErr w:type="gramEnd"/>
      <w:r w:rsidR="0054272D">
        <w:t>. 12.2010</w:t>
      </w:r>
    </w:p>
    <w:sectPr w:rsidR="00F65400" w:rsidSect="00F654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DF8"/>
    <w:multiLevelType w:val="hybridMultilevel"/>
    <w:tmpl w:val="BA6086C4"/>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F5A6552"/>
    <w:multiLevelType w:val="hybridMultilevel"/>
    <w:tmpl w:val="EE249D6A"/>
    <w:lvl w:ilvl="0" w:tplc="FBC2ED42">
      <w:start w:val="1"/>
      <w:numFmt w:val="upperRoman"/>
      <w:lvlText w:val="%1."/>
      <w:lvlJc w:val="left"/>
      <w:pPr>
        <w:tabs>
          <w:tab w:val="num" w:pos="1080"/>
        </w:tabs>
        <w:ind w:left="1080" w:hanging="720"/>
      </w:pPr>
    </w:lvl>
    <w:lvl w:ilvl="1" w:tplc="5208657A">
      <w:start w:val="1"/>
      <w:numFmt w:val="lowerLetter"/>
      <w:lvlText w:val="%2)"/>
      <w:lvlJc w:val="left"/>
      <w:pPr>
        <w:tabs>
          <w:tab w:val="num" w:pos="1785"/>
        </w:tabs>
        <w:ind w:left="1785" w:hanging="705"/>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2BD53AF0"/>
    <w:multiLevelType w:val="hybridMultilevel"/>
    <w:tmpl w:val="A4303C54"/>
    <w:lvl w:ilvl="0" w:tplc="450C285C">
      <w:start w:val="1"/>
      <w:numFmt w:val="bullet"/>
      <w:lvlText w:val=""/>
      <w:lvlJc w:val="left"/>
      <w:pPr>
        <w:tabs>
          <w:tab w:val="num" w:pos="360"/>
        </w:tabs>
        <w:ind w:left="360" w:hanging="360"/>
      </w:pPr>
      <w:rPr>
        <w:rFonts w:ascii="Symbol" w:hAnsi="Symbol" w:hint="default"/>
        <w:color w:val="auto"/>
      </w:rPr>
    </w:lvl>
    <w:lvl w:ilvl="1" w:tplc="450C285C">
      <w:start w:val="1"/>
      <w:numFmt w:val="bullet"/>
      <w:lvlText w:val=""/>
      <w:lvlJc w:val="left"/>
      <w:pPr>
        <w:tabs>
          <w:tab w:val="num" w:pos="720"/>
        </w:tabs>
        <w:ind w:left="720" w:hanging="360"/>
      </w:pPr>
      <w:rPr>
        <w:rFonts w:ascii="Symbol" w:hAnsi="Symbol"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2D986AB1"/>
    <w:multiLevelType w:val="hybridMultilevel"/>
    <w:tmpl w:val="A9CEE746"/>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2E066543"/>
    <w:multiLevelType w:val="hybridMultilevel"/>
    <w:tmpl w:val="FC34059E"/>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3E0763A9"/>
    <w:multiLevelType w:val="multilevel"/>
    <w:tmpl w:val="0E1C85E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ordinal"/>
      <w:lvlText w:val="%2"/>
      <w:lvlJc w:val="left"/>
      <w:pPr>
        <w:tabs>
          <w:tab w:val="num" w:pos="1077"/>
        </w:tabs>
        <w:ind w:left="720" w:hanging="363"/>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6">
    <w:nsid w:val="4878577A"/>
    <w:multiLevelType w:val="hybridMultilevel"/>
    <w:tmpl w:val="6888C224"/>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5D2C2451"/>
    <w:multiLevelType w:val="multilevel"/>
    <w:tmpl w:val="3940C22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lvlOverride w:ilvl="4"/>
    <w:lvlOverride w:ilvl="5"/>
    <w:lvlOverride w:ilvl="6"/>
    <w:lvlOverride w:ilvl="7"/>
    <w:lvlOverride w:ilvl="8"/>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63B0"/>
    <w:rsid w:val="000963B0"/>
    <w:rsid w:val="000D2EC9"/>
    <w:rsid w:val="001E5107"/>
    <w:rsid w:val="001F4CAE"/>
    <w:rsid w:val="0023113C"/>
    <w:rsid w:val="003E29D7"/>
    <w:rsid w:val="00522C4D"/>
    <w:rsid w:val="00535763"/>
    <w:rsid w:val="0054272D"/>
    <w:rsid w:val="00614E4E"/>
    <w:rsid w:val="006443CD"/>
    <w:rsid w:val="0072466D"/>
    <w:rsid w:val="008E48AA"/>
    <w:rsid w:val="00913FF5"/>
    <w:rsid w:val="00A735C8"/>
    <w:rsid w:val="00AB3781"/>
    <w:rsid w:val="00AE23A8"/>
    <w:rsid w:val="00B523B7"/>
    <w:rsid w:val="00BC2F2E"/>
    <w:rsid w:val="00DC5AC9"/>
    <w:rsid w:val="00F654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3B0"/>
    <w:pPr>
      <w:autoSpaceDE w:val="0"/>
      <w:autoSpaceDN w:val="0"/>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0963B0"/>
    <w:pPr>
      <w:keepNext/>
      <w:spacing w:before="120"/>
      <w:jc w:val="center"/>
      <w:outlineLvl w:val="0"/>
    </w:pPr>
    <w:rPr>
      <w:b/>
      <w:bCs/>
      <w:kern w:val="28"/>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963B0"/>
    <w:rPr>
      <w:rFonts w:ascii="Times New Roman" w:eastAsia="Times New Roman" w:hAnsi="Times New Roman" w:cs="Times New Roman"/>
      <w:b/>
      <w:bCs/>
      <w:kern w:val="28"/>
      <w:sz w:val="28"/>
      <w:szCs w:val="28"/>
      <w:lang w:eastAsia="cs-CZ"/>
    </w:rPr>
  </w:style>
  <w:style w:type="paragraph" w:styleId="Odstavecseseznamem">
    <w:name w:val="List Paragraph"/>
    <w:basedOn w:val="Normln"/>
    <w:uiPriority w:val="34"/>
    <w:qFormat/>
    <w:rsid w:val="001F4CAE"/>
    <w:pPr>
      <w:ind w:left="720"/>
      <w:contextualSpacing/>
    </w:pPr>
  </w:style>
</w:styles>
</file>

<file path=word/webSettings.xml><?xml version="1.0" encoding="utf-8"?>
<w:webSettings xmlns:r="http://schemas.openxmlformats.org/officeDocument/2006/relationships" xmlns:w="http://schemas.openxmlformats.org/wordprocessingml/2006/main">
  <w:divs>
    <w:div w:id="7507378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5345</Words>
  <Characters>31541</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mprikrylova</dc:creator>
  <cp:lastModifiedBy>mprikrylova</cp:lastModifiedBy>
  <cp:revision>2</cp:revision>
  <cp:lastPrinted>2010-12-27T10:55:00Z</cp:lastPrinted>
  <dcterms:created xsi:type="dcterms:W3CDTF">2010-12-27T11:09:00Z</dcterms:created>
  <dcterms:modified xsi:type="dcterms:W3CDTF">2010-12-27T11:09:00Z</dcterms:modified>
</cp:coreProperties>
</file>